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E9E1" w14:textId="77777777" w:rsidR="00AC1306" w:rsidRDefault="00AC1306">
      <w:pPr>
        <w:pStyle w:val="BodyText"/>
        <w:rPr>
          <w:rFonts w:ascii="Times New Roman"/>
        </w:rPr>
      </w:pPr>
    </w:p>
    <w:p w14:paraId="3066512E" w14:textId="77777777" w:rsidR="00AC1306" w:rsidRDefault="00AC1306">
      <w:pPr>
        <w:pStyle w:val="BodyText"/>
        <w:spacing w:before="8"/>
        <w:rPr>
          <w:rFonts w:ascii="Times New Roman"/>
          <w:sz w:val="23"/>
        </w:rPr>
      </w:pPr>
    </w:p>
    <w:p w14:paraId="60450F86" w14:textId="77777777" w:rsidR="005D1146" w:rsidRDefault="005D1146" w:rsidP="005D1146">
      <w:pPr>
        <w:spacing w:before="92"/>
        <w:ind w:left="1960"/>
        <w:jc w:val="center"/>
        <w:rPr>
          <w:b/>
          <w:sz w:val="28"/>
          <w:lang w:val="lt-LT"/>
        </w:rPr>
      </w:pPr>
      <w:r>
        <w:rPr>
          <w:b/>
          <w:sz w:val="28"/>
        </w:rPr>
        <w:t>KAZIMIERO SIMONAVI</w:t>
      </w:r>
      <w:r>
        <w:rPr>
          <w:b/>
          <w:sz w:val="28"/>
          <w:lang w:val="lt-LT"/>
        </w:rPr>
        <w:t>ČIAUS UNIVERSITETO</w:t>
      </w:r>
    </w:p>
    <w:p w14:paraId="54718243" w14:textId="77777777" w:rsidR="005D1146" w:rsidRDefault="005D1146" w:rsidP="005D1146">
      <w:pPr>
        <w:spacing w:before="92"/>
        <w:ind w:left="1960"/>
        <w:jc w:val="center"/>
        <w:rPr>
          <w:b/>
          <w:sz w:val="28"/>
          <w:lang w:val="lt-LT"/>
        </w:rPr>
      </w:pPr>
      <w:r>
        <w:rPr>
          <w:b/>
          <w:sz w:val="28"/>
          <w:lang w:val="lt-LT"/>
        </w:rPr>
        <w:t>VERSLO MOKYKLOS</w:t>
      </w:r>
    </w:p>
    <w:p w14:paraId="219F247A" w14:textId="77777777" w:rsidR="005D1146" w:rsidRDefault="005D1146" w:rsidP="005D1146">
      <w:pPr>
        <w:spacing w:before="92"/>
        <w:ind w:left="1960"/>
        <w:jc w:val="center"/>
        <w:rPr>
          <w:b/>
          <w:sz w:val="28"/>
        </w:rPr>
      </w:pPr>
      <w:r w:rsidRPr="005D1146">
        <w:rPr>
          <w:b/>
          <w:i/>
          <w:sz w:val="28"/>
        </w:rPr>
        <w:t>ORGANIZACINĖS INOVACIJOS IR VADYBA</w:t>
      </w:r>
      <w:r>
        <w:rPr>
          <w:b/>
          <w:sz w:val="28"/>
        </w:rPr>
        <w:t xml:space="preserve"> II PAKOPOS STUDIJŲ PROGRAMOS</w:t>
      </w:r>
    </w:p>
    <w:p w14:paraId="71471184" w14:textId="77777777" w:rsidR="00AC1306" w:rsidRDefault="005D1146" w:rsidP="005D1146">
      <w:pPr>
        <w:spacing w:before="92"/>
        <w:ind w:left="1960"/>
        <w:jc w:val="center"/>
        <w:rPr>
          <w:b/>
          <w:sz w:val="28"/>
        </w:rPr>
      </w:pPr>
      <w:r>
        <w:rPr>
          <w:b/>
          <w:sz w:val="28"/>
        </w:rPr>
        <w:t>MAGISTRO BAIGIAMOJO DARBO RENGIMO GRAFIKAS 201</w:t>
      </w:r>
      <w:r>
        <w:rPr>
          <w:b/>
          <w:sz w:val="28"/>
          <w:lang w:val="en-US"/>
        </w:rPr>
        <w:t>8</w:t>
      </w:r>
      <w:r>
        <w:rPr>
          <w:b/>
          <w:sz w:val="28"/>
        </w:rPr>
        <w:t xml:space="preserve"> M. RUDENS SEMESTRĄ</w:t>
      </w:r>
    </w:p>
    <w:p w14:paraId="4E77F3CE" w14:textId="77777777" w:rsidR="00AC1306" w:rsidRDefault="005D1146">
      <w:pPr>
        <w:pStyle w:val="BodyText"/>
        <w:ind w:left="2920"/>
      </w:pPr>
      <w:r>
        <w:t xml:space="preserve">                    (grafikas skirtas OIV magistrantams, pradedantiems rengti baigiamuosius darbus 2018 m. rugsėjo mėn.)</w:t>
      </w:r>
    </w:p>
    <w:p w14:paraId="6AD1139B" w14:textId="77777777" w:rsidR="00AC1306" w:rsidRDefault="00AC1306">
      <w:pPr>
        <w:pStyle w:val="BodyText"/>
      </w:pPr>
    </w:p>
    <w:p w14:paraId="71E9FF1E" w14:textId="77777777" w:rsidR="00AC1306" w:rsidRDefault="00AC1306">
      <w:pPr>
        <w:pStyle w:val="BodyText"/>
        <w:spacing w:before="2"/>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2411"/>
        <w:gridCol w:w="2835"/>
        <w:gridCol w:w="2971"/>
      </w:tblGrid>
      <w:tr w:rsidR="00AC1306" w14:paraId="68E031C2" w14:textId="77777777" w:rsidTr="008A1E0A">
        <w:trPr>
          <w:trHeight w:val="340"/>
        </w:trPr>
        <w:tc>
          <w:tcPr>
            <w:tcW w:w="564" w:type="dxa"/>
          </w:tcPr>
          <w:p w14:paraId="38ED0B9F" w14:textId="77777777" w:rsidR="00AC1306" w:rsidRDefault="005D1146">
            <w:pPr>
              <w:pStyle w:val="TableParagraph"/>
              <w:spacing w:before="50"/>
              <w:ind w:left="107"/>
              <w:rPr>
                <w:b/>
                <w:sz w:val="20"/>
              </w:rPr>
            </w:pPr>
            <w:r>
              <w:rPr>
                <w:b/>
                <w:sz w:val="20"/>
              </w:rPr>
              <w:t>Nr.</w:t>
            </w:r>
          </w:p>
        </w:tc>
        <w:tc>
          <w:tcPr>
            <w:tcW w:w="1733" w:type="dxa"/>
          </w:tcPr>
          <w:p w14:paraId="78E3B7FD" w14:textId="77777777" w:rsidR="00AC1306" w:rsidRDefault="005D1146">
            <w:pPr>
              <w:pStyle w:val="TableParagraph"/>
              <w:spacing w:before="50"/>
              <w:ind w:left="107"/>
              <w:rPr>
                <w:b/>
                <w:sz w:val="20"/>
              </w:rPr>
            </w:pPr>
            <w:r>
              <w:rPr>
                <w:b/>
                <w:sz w:val="20"/>
              </w:rPr>
              <w:t>Data</w:t>
            </w:r>
          </w:p>
        </w:tc>
        <w:tc>
          <w:tcPr>
            <w:tcW w:w="5115" w:type="dxa"/>
          </w:tcPr>
          <w:p w14:paraId="53164DF5" w14:textId="77777777" w:rsidR="00AC1306" w:rsidRDefault="005D1146">
            <w:pPr>
              <w:pStyle w:val="TableParagraph"/>
              <w:spacing w:before="50"/>
              <w:ind w:left="107"/>
              <w:rPr>
                <w:b/>
                <w:sz w:val="20"/>
              </w:rPr>
            </w:pPr>
            <w:r>
              <w:rPr>
                <w:b/>
                <w:sz w:val="20"/>
              </w:rPr>
              <w:t>Turinys</w:t>
            </w:r>
          </w:p>
        </w:tc>
        <w:tc>
          <w:tcPr>
            <w:tcW w:w="2411" w:type="dxa"/>
          </w:tcPr>
          <w:p w14:paraId="19B9A352" w14:textId="77777777" w:rsidR="00AC1306" w:rsidRDefault="005D1146">
            <w:pPr>
              <w:pStyle w:val="TableParagraph"/>
              <w:spacing w:before="50"/>
              <w:ind w:left="107"/>
              <w:rPr>
                <w:b/>
                <w:sz w:val="20"/>
              </w:rPr>
            </w:pPr>
            <w:r>
              <w:rPr>
                <w:b/>
                <w:sz w:val="20"/>
              </w:rPr>
              <w:t>Pateikimo būdas</w:t>
            </w:r>
          </w:p>
        </w:tc>
        <w:tc>
          <w:tcPr>
            <w:tcW w:w="2835" w:type="dxa"/>
          </w:tcPr>
          <w:p w14:paraId="01BB492D" w14:textId="77777777" w:rsidR="00AC1306" w:rsidRDefault="005D1146">
            <w:pPr>
              <w:pStyle w:val="TableParagraph"/>
              <w:spacing w:before="50"/>
              <w:ind w:left="107"/>
              <w:rPr>
                <w:b/>
                <w:sz w:val="20"/>
              </w:rPr>
            </w:pPr>
            <w:r>
              <w:rPr>
                <w:b/>
                <w:sz w:val="20"/>
              </w:rPr>
              <w:t>Kam pateikiama?</w:t>
            </w:r>
          </w:p>
        </w:tc>
        <w:tc>
          <w:tcPr>
            <w:tcW w:w="2971" w:type="dxa"/>
          </w:tcPr>
          <w:p w14:paraId="08F2E24C" w14:textId="77777777" w:rsidR="00AC1306" w:rsidRDefault="005D1146">
            <w:pPr>
              <w:pStyle w:val="TableParagraph"/>
              <w:spacing w:before="50"/>
              <w:ind w:left="107"/>
              <w:rPr>
                <w:b/>
                <w:sz w:val="20"/>
              </w:rPr>
            </w:pPr>
            <w:r>
              <w:rPr>
                <w:b/>
                <w:sz w:val="20"/>
              </w:rPr>
              <w:t>Kas pateikia?</w:t>
            </w:r>
          </w:p>
        </w:tc>
      </w:tr>
      <w:tr w:rsidR="00AC1306" w14:paraId="39354316" w14:textId="77777777">
        <w:trPr>
          <w:trHeight w:val="1310"/>
        </w:trPr>
        <w:tc>
          <w:tcPr>
            <w:tcW w:w="564" w:type="dxa"/>
          </w:tcPr>
          <w:p w14:paraId="7BE1E07E" w14:textId="77777777" w:rsidR="00AC1306" w:rsidRDefault="00AC1306">
            <w:pPr>
              <w:pStyle w:val="TableParagraph"/>
            </w:pPr>
          </w:p>
          <w:p w14:paraId="236E2A73" w14:textId="77777777" w:rsidR="00AC1306" w:rsidRDefault="00AC1306">
            <w:pPr>
              <w:pStyle w:val="TableParagraph"/>
              <w:spacing w:before="8"/>
              <w:rPr>
                <w:sz w:val="24"/>
              </w:rPr>
            </w:pPr>
          </w:p>
          <w:p w14:paraId="545F4E2D" w14:textId="77777777" w:rsidR="00AC1306" w:rsidRDefault="005D1146">
            <w:pPr>
              <w:pStyle w:val="TableParagraph"/>
              <w:ind w:left="107"/>
              <w:rPr>
                <w:sz w:val="20"/>
              </w:rPr>
            </w:pPr>
            <w:r>
              <w:rPr>
                <w:sz w:val="20"/>
              </w:rPr>
              <w:t>1.</w:t>
            </w:r>
          </w:p>
        </w:tc>
        <w:tc>
          <w:tcPr>
            <w:tcW w:w="1733" w:type="dxa"/>
          </w:tcPr>
          <w:p w14:paraId="6746EA5D" w14:textId="77777777" w:rsidR="00AC1306" w:rsidRDefault="00AC1306">
            <w:pPr>
              <w:pStyle w:val="TableParagraph"/>
            </w:pPr>
          </w:p>
          <w:p w14:paraId="2699DFB5" w14:textId="77777777" w:rsidR="00AC1306" w:rsidRDefault="00AC1306">
            <w:pPr>
              <w:pStyle w:val="TableParagraph"/>
              <w:spacing w:before="8"/>
              <w:rPr>
                <w:sz w:val="24"/>
              </w:rPr>
            </w:pPr>
          </w:p>
          <w:p w14:paraId="7827E822" w14:textId="77777777" w:rsidR="00AC1306" w:rsidRPr="005D1146" w:rsidRDefault="005D1146">
            <w:pPr>
              <w:pStyle w:val="TableParagraph"/>
              <w:ind w:left="107"/>
              <w:rPr>
                <w:sz w:val="20"/>
                <w:lang w:val="en-US"/>
              </w:rPr>
            </w:pPr>
            <w:r>
              <w:rPr>
                <w:sz w:val="20"/>
              </w:rPr>
              <w:t>2018-09-</w:t>
            </w:r>
            <w:r>
              <w:rPr>
                <w:sz w:val="20"/>
                <w:lang w:val="en-US"/>
              </w:rPr>
              <w:t>23</w:t>
            </w:r>
          </w:p>
        </w:tc>
        <w:tc>
          <w:tcPr>
            <w:tcW w:w="13332" w:type="dxa"/>
            <w:gridSpan w:val="4"/>
          </w:tcPr>
          <w:p w14:paraId="2E016833" w14:textId="6B0EB66A" w:rsidR="00AC1306" w:rsidRDefault="005D1146" w:rsidP="005D1146">
            <w:pPr>
              <w:pStyle w:val="TableParagraph"/>
              <w:spacing w:before="189" w:line="242" w:lineRule="auto"/>
              <w:ind w:left="107" w:right="3815"/>
              <w:rPr>
                <w:sz w:val="20"/>
              </w:rPr>
            </w:pPr>
            <w:r>
              <w:rPr>
                <w:b/>
                <w:sz w:val="20"/>
                <w:u w:val="thick"/>
              </w:rPr>
              <w:t>Pirmoji</w:t>
            </w:r>
            <w:r>
              <w:rPr>
                <w:b/>
                <w:sz w:val="20"/>
              </w:rPr>
              <w:t xml:space="preserve"> konsultacija (grupinė)</w:t>
            </w:r>
            <w:r>
              <w:rPr>
                <w:sz w:val="20"/>
              </w:rPr>
              <w:t>: ,,</w:t>
            </w:r>
            <w:r>
              <w:rPr>
                <w:b/>
                <w:sz w:val="20"/>
              </w:rPr>
              <w:t>Baigiamųjų darbų rengimo proceso ir temų pasirinkimo aptarimas</w:t>
            </w:r>
            <w:r>
              <w:rPr>
                <w:sz w:val="20"/>
              </w:rPr>
              <w:t xml:space="preserve">”. </w:t>
            </w:r>
            <w:r w:rsidR="00565F8E">
              <w:rPr>
                <w:sz w:val="20"/>
              </w:rPr>
              <w:t>Vyksta KSU patalpose Vilniuje 1</w:t>
            </w:r>
            <w:r w:rsidR="00565F8E">
              <w:rPr>
                <w:sz w:val="20"/>
                <w:lang w:val="en-US"/>
              </w:rPr>
              <w:t>3</w:t>
            </w:r>
            <w:r w:rsidR="00565F8E">
              <w:rPr>
                <w:sz w:val="20"/>
              </w:rPr>
              <w:t>:30 – 14</w:t>
            </w:r>
            <w:r>
              <w:rPr>
                <w:sz w:val="20"/>
              </w:rPr>
              <w:t xml:space="preserve">.00 val. 205 aud. </w:t>
            </w:r>
          </w:p>
          <w:p w14:paraId="07072C25" w14:textId="5718E15C" w:rsidR="00AC1306" w:rsidRDefault="005D1146" w:rsidP="00565F8E">
            <w:pPr>
              <w:pStyle w:val="TableParagraph"/>
              <w:spacing w:line="242" w:lineRule="auto"/>
              <w:ind w:left="107"/>
              <w:rPr>
                <w:sz w:val="20"/>
              </w:rPr>
            </w:pPr>
            <w:r>
              <w:rPr>
                <w:b/>
                <w:sz w:val="20"/>
              </w:rPr>
              <w:t>Konsultacijos turinys</w:t>
            </w:r>
            <w:r>
              <w:rPr>
                <w:sz w:val="20"/>
              </w:rPr>
              <w:t>: darbų rengimo gairės ir grafikas, konsultavimo tvarka ir grafikas, darbų temų pasirinkimo aptarimas ir atsakymai į magistrantų klausimus</w:t>
            </w:r>
            <w:r w:rsidR="00565F8E">
              <w:rPr>
                <w:sz w:val="20"/>
              </w:rPr>
              <w:t xml:space="preserve">, baigiamųjų darbų reikalavimai. </w:t>
            </w:r>
          </w:p>
        </w:tc>
      </w:tr>
      <w:tr w:rsidR="00AC1306" w14:paraId="7C4308EF" w14:textId="77777777" w:rsidTr="008A1E0A">
        <w:trPr>
          <w:trHeight w:val="998"/>
        </w:trPr>
        <w:tc>
          <w:tcPr>
            <w:tcW w:w="564" w:type="dxa"/>
          </w:tcPr>
          <w:p w14:paraId="4B5B6CF2" w14:textId="77777777" w:rsidR="00AC1306" w:rsidRDefault="00AC1306">
            <w:pPr>
              <w:pStyle w:val="TableParagraph"/>
            </w:pPr>
          </w:p>
          <w:p w14:paraId="0D6F6479" w14:textId="77777777" w:rsidR="00AC1306" w:rsidRDefault="005D1146">
            <w:pPr>
              <w:pStyle w:val="TableParagraph"/>
              <w:spacing w:before="128"/>
              <w:ind w:left="107"/>
              <w:rPr>
                <w:sz w:val="20"/>
              </w:rPr>
            </w:pPr>
            <w:r>
              <w:rPr>
                <w:sz w:val="20"/>
              </w:rPr>
              <w:t>2.</w:t>
            </w:r>
          </w:p>
        </w:tc>
        <w:tc>
          <w:tcPr>
            <w:tcW w:w="1733" w:type="dxa"/>
          </w:tcPr>
          <w:p w14:paraId="056E204C" w14:textId="77777777" w:rsidR="00AC1306" w:rsidRDefault="00AC1306">
            <w:pPr>
              <w:pStyle w:val="TableParagraph"/>
            </w:pPr>
          </w:p>
          <w:p w14:paraId="6CD9A8C5" w14:textId="77777777" w:rsidR="00AC1306" w:rsidRDefault="005D1146">
            <w:pPr>
              <w:pStyle w:val="TableParagraph"/>
              <w:spacing w:before="128"/>
              <w:ind w:left="107"/>
              <w:rPr>
                <w:sz w:val="20"/>
              </w:rPr>
            </w:pPr>
            <w:r>
              <w:rPr>
                <w:sz w:val="20"/>
                <w:u w:val="single"/>
              </w:rPr>
              <w:t>Iki</w:t>
            </w:r>
            <w:r>
              <w:rPr>
                <w:sz w:val="20"/>
              </w:rPr>
              <w:t xml:space="preserve"> 2018-10-07</w:t>
            </w:r>
          </w:p>
        </w:tc>
        <w:tc>
          <w:tcPr>
            <w:tcW w:w="5115" w:type="dxa"/>
          </w:tcPr>
          <w:p w14:paraId="752C915D" w14:textId="77777777" w:rsidR="00AC1306" w:rsidRPr="008A1E0A" w:rsidRDefault="005D1146" w:rsidP="008A1E0A">
            <w:pPr>
              <w:pStyle w:val="TableParagraph"/>
              <w:spacing w:before="148" w:line="242" w:lineRule="auto"/>
              <w:ind w:left="107" w:right="365"/>
              <w:rPr>
                <w:b/>
                <w:sz w:val="20"/>
              </w:rPr>
            </w:pPr>
            <w:r>
              <w:rPr>
                <w:sz w:val="20"/>
              </w:rPr>
              <w:t xml:space="preserve">Magistrantūros baigiamojo darbo </w:t>
            </w:r>
            <w:r>
              <w:rPr>
                <w:b/>
                <w:sz w:val="20"/>
              </w:rPr>
              <w:t>preliminarios temos pasirinkimas/ prelimin</w:t>
            </w:r>
            <w:r w:rsidR="008A1E0A">
              <w:rPr>
                <w:b/>
                <w:sz w:val="20"/>
              </w:rPr>
              <w:t>arių temų pateikimas svarstymui</w:t>
            </w:r>
          </w:p>
        </w:tc>
        <w:tc>
          <w:tcPr>
            <w:tcW w:w="2411" w:type="dxa"/>
          </w:tcPr>
          <w:p w14:paraId="49D18A1B" w14:textId="77777777" w:rsidR="00AC1306" w:rsidRDefault="00AC1306">
            <w:pPr>
              <w:pStyle w:val="TableParagraph"/>
              <w:spacing w:before="1"/>
              <w:rPr>
                <w:sz w:val="23"/>
              </w:rPr>
            </w:pPr>
          </w:p>
          <w:p w14:paraId="5A434562" w14:textId="77777777" w:rsidR="00565F8E" w:rsidRDefault="00565F8E">
            <w:pPr>
              <w:pStyle w:val="TableParagraph"/>
              <w:ind w:left="107" w:right="1113"/>
              <w:rPr>
                <w:sz w:val="20"/>
              </w:rPr>
            </w:pPr>
            <w:r>
              <w:rPr>
                <w:sz w:val="20"/>
              </w:rPr>
              <w:t>Tema pasirenkama Moodle sistemoje;</w:t>
            </w:r>
          </w:p>
          <w:p w14:paraId="61C9A05C" w14:textId="6B2DE9F5" w:rsidR="00565F8E" w:rsidRDefault="00565F8E">
            <w:pPr>
              <w:pStyle w:val="TableParagraph"/>
              <w:ind w:left="107" w:right="1113"/>
              <w:rPr>
                <w:sz w:val="20"/>
              </w:rPr>
            </w:pPr>
            <w:r>
              <w:rPr>
                <w:sz w:val="20"/>
              </w:rPr>
              <w:t xml:space="preserve">Tema siūloma - </w:t>
            </w:r>
          </w:p>
          <w:p w14:paraId="06AC0840" w14:textId="3D51522E" w:rsidR="00AC1306" w:rsidRDefault="00565F8E">
            <w:pPr>
              <w:pStyle w:val="TableParagraph"/>
              <w:ind w:left="107" w:right="1113"/>
              <w:rPr>
                <w:sz w:val="20"/>
              </w:rPr>
            </w:pPr>
            <w:r>
              <w:rPr>
                <w:sz w:val="20"/>
              </w:rPr>
              <w:t>e</w:t>
            </w:r>
            <w:r w:rsidR="005D1146">
              <w:rPr>
                <w:sz w:val="20"/>
              </w:rPr>
              <w:t>lektroniniu paštu (iki 12:00 val.)</w:t>
            </w:r>
          </w:p>
        </w:tc>
        <w:tc>
          <w:tcPr>
            <w:tcW w:w="2835" w:type="dxa"/>
          </w:tcPr>
          <w:p w14:paraId="10C53BF2" w14:textId="77777777" w:rsidR="00AC1306" w:rsidRDefault="00AC1306">
            <w:pPr>
              <w:pStyle w:val="TableParagraph"/>
              <w:spacing w:before="1"/>
              <w:rPr>
                <w:sz w:val="23"/>
              </w:rPr>
            </w:pPr>
          </w:p>
          <w:p w14:paraId="79996B55" w14:textId="77777777" w:rsidR="00AC1306" w:rsidRDefault="005D1146" w:rsidP="005D1146">
            <w:pPr>
              <w:pStyle w:val="TableParagraph"/>
              <w:ind w:left="107" w:right="1113"/>
              <w:rPr>
                <w:sz w:val="20"/>
              </w:rPr>
            </w:pPr>
            <w:r>
              <w:rPr>
                <w:sz w:val="20"/>
              </w:rPr>
              <w:t xml:space="preserve">Verslo mokyklos direktorei Deimantei </w:t>
            </w:r>
            <w:r>
              <w:rPr>
                <w:sz w:val="20"/>
                <w:lang w:val="lt-LT"/>
              </w:rPr>
              <w:t xml:space="preserve">Žilinskienei </w:t>
            </w:r>
            <w:r>
              <w:rPr>
                <w:sz w:val="20"/>
              </w:rPr>
              <w:t xml:space="preserve">(adresu </w:t>
            </w:r>
            <w:r w:rsidR="00565F8E">
              <w:fldChar w:fldCharType="begin"/>
            </w:r>
            <w:r w:rsidR="00565F8E">
              <w:instrText xml:space="preserve"> HYPERLINK "mailto:deimante.zilinskiene@ksu.lt" </w:instrText>
            </w:r>
            <w:r w:rsidR="00565F8E">
              <w:fldChar w:fldCharType="separate"/>
            </w:r>
            <w:r w:rsidRPr="008860DA">
              <w:rPr>
                <w:rStyle w:val="Hyperlink"/>
                <w:sz w:val="20"/>
              </w:rPr>
              <w:t>deimante.zilinskiene</w:t>
            </w:r>
            <w:r w:rsidRPr="008860DA">
              <w:rPr>
                <w:rStyle w:val="Hyperlink"/>
                <w:sz w:val="20"/>
                <w:lang w:val="en-US"/>
              </w:rPr>
              <w:t>@</w:t>
            </w:r>
            <w:proofErr w:type="spellStart"/>
            <w:r w:rsidRPr="008860DA">
              <w:rPr>
                <w:rStyle w:val="Hyperlink"/>
                <w:sz w:val="20"/>
                <w:lang w:val="en-US"/>
              </w:rPr>
              <w:t>ksu.lt</w:t>
            </w:r>
            <w:proofErr w:type="spellEnd"/>
            <w:r w:rsidR="00565F8E">
              <w:rPr>
                <w:rStyle w:val="Hyperlink"/>
                <w:sz w:val="20"/>
                <w:lang w:val="en-US"/>
              </w:rPr>
              <w:fldChar w:fldCharType="end"/>
            </w:r>
            <w:r>
              <w:rPr>
                <w:sz w:val="20"/>
                <w:lang w:val="en-US"/>
              </w:rPr>
              <w:t xml:space="preserve"> </w:t>
            </w:r>
            <w:r>
              <w:rPr>
                <w:sz w:val="20"/>
              </w:rPr>
              <w:t>)</w:t>
            </w:r>
          </w:p>
        </w:tc>
        <w:tc>
          <w:tcPr>
            <w:tcW w:w="2971" w:type="dxa"/>
          </w:tcPr>
          <w:p w14:paraId="0DB79378" w14:textId="77777777" w:rsidR="00AC1306" w:rsidRDefault="00AC1306">
            <w:pPr>
              <w:pStyle w:val="TableParagraph"/>
              <w:spacing w:before="1"/>
              <w:rPr>
                <w:sz w:val="23"/>
              </w:rPr>
            </w:pPr>
          </w:p>
          <w:p w14:paraId="56A1122C" w14:textId="77777777" w:rsidR="00AC1306" w:rsidRDefault="005D1146">
            <w:pPr>
              <w:pStyle w:val="TableParagraph"/>
              <w:ind w:left="107"/>
              <w:rPr>
                <w:sz w:val="20"/>
              </w:rPr>
            </w:pPr>
            <w:r>
              <w:rPr>
                <w:sz w:val="20"/>
              </w:rPr>
              <w:t xml:space="preserve">OIV magistrantai </w:t>
            </w:r>
          </w:p>
        </w:tc>
      </w:tr>
      <w:tr w:rsidR="00AC1306" w14:paraId="0824D4D9" w14:textId="77777777" w:rsidTr="008A1E0A">
        <w:trPr>
          <w:trHeight w:val="837"/>
        </w:trPr>
        <w:tc>
          <w:tcPr>
            <w:tcW w:w="564" w:type="dxa"/>
          </w:tcPr>
          <w:p w14:paraId="32BAA8B1" w14:textId="0F19C882" w:rsidR="00AC1306" w:rsidRDefault="00AC1306">
            <w:pPr>
              <w:pStyle w:val="TableParagraph"/>
              <w:spacing w:before="2"/>
              <w:rPr>
                <w:sz w:val="26"/>
              </w:rPr>
            </w:pPr>
          </w:p>
          <w:p w14:paraId="3DE66F7C" w14:textId="77777777" w:rsidR="00AC1306" w:rsidRDefault="005D1146">
            <w:pPr>
              <w:pStyle w:val="TableParagraph"/>
              <w:spacing w:before="1"/>
              <w:ind w:left="107"/>
              <w:rPr>
                <w:sz w:val="20"/>
              </w:rPr>
            </w:pPr>
            <w:r>
              <w:rPr>
                <w:sz w:val="20"/>
              </w:rPr>
              <w:t>3.</w:t>
            </w:r>
          </w:p>
        </w:tc>
        <w:tc>
          <w:tcPr>
            <w:tcW w:w="1733" w:type="dxa"/>
          </w:tcPr>
          <w:p w14:paraId="4C4FB213" w14:textId="77777777" w:rsidR="00AC1306" w:rsidRDefault="00AC1306">
            <w:pPr>
              <w:pStyle w:val="TableParagraph"/>
              <w:spacing w:before="2"/>
              <w:rPr>
                <w:sz w:val="26"/>
              </w:rPr>
            </w:pPr>
          </w:p>
          <w:p w14:paraId="286F6E6D" w14:textId="77777777" w:rsidR="00AC1306" w:rsidRDefault="005D1146">
            <w:pPr>
              <w:pStyle w:val="TableParagraph"/>
              <w:spacing w:before="1"/>
              <w:ind w:left="107"/>
              <w:rPr>
                <w:sz w:val="20"/>
              </w:rPr>
            </w:pPr>
            <w:r>
              <w:rPr>
                <w:sz w:val="20"/>
              </w:rPr>
              <w:t>2018-10-10</w:t>
            </w:r>
          </w:p>
        </w:tc>
        <w:tc>
          <w:tcPr>
            <w:tcW w:w="5115" w:type="dxa"/>
          </w:tcPr>
          <w:p w14:paraId="55EC182C" w14:textId="77777777" w:rsidR="00AC1306" w:rsidRDefault="005D1146">
            <w:pPr>
              <w:pStyle w:val="TableParagraph"/>
              <w:spacing w:before="184"/>
              <w:ind w:left="107"/>
              <w:rPr>
                <w:b/>
                <w:sz w:val="20"/>
              </w:rPr>
            </w:pPr>
            <w:r>
              <w:rPr>
                <w:sz w:val="20"/>
              </w:rPr>
              <w:t xml:space="preserve">Magistrantūros </w:t>
            </w:r>
            <w:r>
              <w:rPr>
                <w:b/>
                <w:sz w:val="20"/>
              </w:rPr>
              <w:t>baigiamojo darbo vadovo</w:t>
            </w:r>
          </w:p>
          <w:p w14:paraId="5D684240" w14:textId="32E1FDEF" w:rsidR="00AC1306" w:rsidRDefault="00565F8E" w:rsidP="00565F8E">
            <w:pPr>
              <w:pStyle w:val="TableParagraph"/>
              <w:spacing w:before="3"/>
              <w:ind w:left="107"/>
              <w:rPr>
                <w:sz w:val="20"/>
              </w:rPr>
            </w:pPr>
            <w:r>
              <w:rPr>
                <w:sz w:val="20"/>
              </w:rPr>
              <w:t>P</w:t>
            </w:r>
            <w:r w:rsidR="005D1146">
              <w:rPr>
                <w:sz w:val="20"/>
              </w:rPr>
              <w:t>askyrimas</w:t>
            </w:r>
            <w:r>
              <w:rPr>
                <w:sz w:val="20"/>
              </w:rPr>
              <w:t xml:space="preserve"> </w:t>
            </w:r>
            <w:r w:rsidRPr="00565F8E">
              <w:rPr>
                <w:i/>
                <w:sz w:val="20"/>
              </w:rPr>
              <w:t xml:space="preserve">(studento </w:t>
            </w:r>
            <w:r w:rsidR="00CD4789">
              <w:rPr>
                <w:i/>
                <w:sz w:val="20"/>
              </w:rPr>
              <w:t xml:space="preserve">pasirinktos ar </w:t>
            </w:r>
            <w:r>
              <w:rPr>
                <w:i/>
                <w:sz w:val="20"/>
              </w:rPr>
              <w:t>pasi</w:t>
            </w:r>
            <w:r>
              <w:rPr>
                <w:i/>
                <w:sz w:val="20"/>
                <w:lang w:val="lt-LT"/>
              </w:rPr>
              <w:t>ūlyto</w:t>
            </w:r>
            <w:r w:rsidRPr="00565F8E">
              <w:rPr>
                <w:i/>
                <w:sz w:val="20"/>
              </w:rPr>
              <w:t>s temos atveju)</w:t>
            </w:r>
            <w:r>
              <w:rPr>
                <w:sz w:val="20"/>
              </w:rPr>
              <w:t xml:space="preserve"> </w:t>
            </w:r>
          </w:p>
        </w:tc>
        <w:tc>
          <w:tcPr>
            <w:tcW w:w="2411" w:type="dxa"/>
          </w:tcPr>
          <w:p w14:paraId="03C26B2B" w14:textId="77777777" w:rsidR="00AC1306" w:rsidRDefault="005D1146">
            <w:pPr>
              <w:pStyle w:val="TableParagraph"/>
              <w:spacing w:before="186"/>
              <w:ind w:left="107" w:right="462"/>
              <w:rPr>
                <w:sz w:val="20"/>
              </w:rPr>
            </w:pPr>
            <w:r>
              <w:rPr>
                <w:sz w:val="20"/>
              </w:rPr>
              <w:t>Elektroniniu paštu (iki 17:00 val.)</w:t>
            </w:r>
          </w:p>
        </w:tc>
        <w:tc>
          <w:tcPr>
            <w:tcW w:w="2835" w:type="dxa"/>
          </w:tcPr>
          <w:p w14:paraId="549602E6" w14:textId="77777777" w:rsidR="00AC1306" w:rsidRDefault="005D1146">
            <w:pPr>
              <w:pStyle w:val="TableParagraph"/>
              <w:spacing w:before="186"/>
              <w:ind w:left="107"/>
              <w:rPr>
                <w:sz w:val="20"/>
              </w:rPr>
            </w:pPr>
            <w:r>
              <w:rPr>
                <w:sz w:val="20"/>
              </w:rPr>
              <w:t xml:space="preserve">OIV magistrantams </w:t>
            </w:r>
          </w:p>
        </w:tc>
        <w:tc>
          <w:tcPr>
            <w:tcW w:w="2971" w:type="dxa"/>
          </w:tcPr>
          <w:p w14:paraId="19FA06D3" w14:textId="77777777" w:rsidR="00AC1306" w:rsidRDefault="00AC1306">
            <w:pPr>
              <w:pStyle w:val="TableParagraph"/>
              <w:spacing w:before="2"/>
              <w:rPr>
                <w:sz w:val="26"/>
              </w:rPr>
            </w:pPr>
          </w:p>
          <w:p w14:paraId="27E49B41" w14:textId="77777777" w:rsidR="00AC1306" w:rsidRPr="005D1146" w:rsidRDefault="005D1146">
            <w:pPr>
              <w:pStyle w:val="TableParagraph"/>
              <w:spacing w:before="1"/>
              <w:ind w:left="107"/>
              <w:rPr>
                <w:sz w:val="20"/>
                <w:lang w:val="lt-LT"/>
              </w:rPr>
            </w:pPr>
            <w:r>
              <w:rPr>
                <w:sz w:val="20"/>
              </w:rPr>
              <w:t>Verslo mokyklos direktor</w:t>
            </w:r>
            <w:r>
              <w:rPr>
                <w:sz w:val="20"/>
                <w:lang w:val="lt-LT"/>
              </w:rPr>
              <w:t xml:space="preserve">ė Deimantė Žilinskienė </w:t>
            </w:r>
          </w:p>
        </w:tc>
      </w:tr>
      <w:tr w:rsidR="00AC1306" w14:paraId="7A57F81F" w14:textId="77777777">
        <w:trPr>
          <w:trHeight w:val="1245"/>
        </w:trPr>
        <w:tc>
          <w:tcPr>
            <w:tcW w:w="564" w:type="dxa"/>
          </w:tcPr>
          <w:p w14:paraId="08064035" w14:textId="77777777" w:rsidR="00AC1306" w:rsidRDefault="00AC1306">
            <w:pPr>
              <w:pStyle w:val="TableParagraph"/>
            </w:pPr>
          </w:p>
          <w:p w14:paraId="72D9EDA5" w14:textId="77777777" w:rsidR="00AC1306" w:rsidRDefault="00AC1306">
            <w:pPr>
              <w:pStyle w:val="TableParagraph"/>
              <w:spacing w:before="11"/>
              <w:rPr>
                <w:sz w:val="21"/>
              </w:rPr>
            </w:pPr>
          </w:p>
          <w:p w14:paraId="2D7EBC38" w14:textId="77777777" w:rsidR="00AC1306" w:rsidRDefault="005D1146">
            <w:pPr>
              <w:pStyle w:val="TableParagraph"/>
              <w:ind w:left="107"/>
              <w:rPr>
                <w:sz w:val="20"/>
              </w:rPr>
            </w:pPr>
            <w:r>
              <w:rPr>
                <w:sz w:val="20"/>
              </w:rPr>
              <w:t>4.</w:t>
            </w:r>
          </w:p>
        </w:tc>
        <w:tc>
          <w:tcPr>
            <w:tcW w:w="1733" w:type="dxa"/>
          </w:tcPr>
          <w:p w14:paraId="72076BC2" w14:textId="77777777" w:rsidR="00AC1306" w:rsidRDefault="00AC1306">
            <w:pPr>
              <w:pStyle w:val="TableParagraph"/>
            </w:pPr>
          </w:p>
          <w:p w14:paraId="21BDF341" w14:textId="77777777" w:rsidR="00AC1306" w:rsidRDefault="00AC1306">
            <w:pPr>
              <w:pStyle w:val="TableParagraph"/>
              <w:spacing w:before="11"/>
              <w:rPr>
                <w:sz w:val="21"/>
              </w:rPr>
            </w:pPr>
          </w:p>
          <w:p w14:paraId="0F29CF2C" w14:textId="77777777" w:rsidR="00AC1306" w:rsidRPr="005D1146" w:rsidRDefault="005D1146">
            <w:pPr>
              <w:pStyle w:val="TableParagraph"/>
              <w:ind w:left="107"/>
              <w:rPr>
                <w:sz w:val="20"/>
                <w:lang w:val="en-US"/>
              </w:rPr>
            </w:pPr>
            <w:r>
              <w:rPr>
                <w:sz w:val="20"/>
                <w:u w:val="single"/>
              </w:rPr>
              <w:t>Iki</w:t>
            </w:r>
            <w:r w:rsidR="00534780">
              <w:rPr>
                <w:sz w:val="20"/>
              </w:rPr>
              <w:t xml:space="preserve"> 2018</w:t>
            </w:r>
            <w:r w:rsidR="008A1E0A">
              <w:rPr>
                <w:sz w:val="20"/>
              </w:rPr>
              <w:t>-10</w:t>
            </w:r>
            <w:r>
              <w:rPr>
                <w:sz w:val="20"/>
              </w:rPr>
              <w:t>-</w:t>
            </w:r>
            <w:r w:rsidR="008A1E0A">
              <w:rPr>
                <w:sz w:val="20"/>
                <w:lang w:val="en-US"/>
              </w:rPr>
              <w:t>31</w:t>
            </w:r>
          </w:p>
        </w:tc>
        <w:tc>
          <w:tcPr>
            <w:tcW w:w="13332" w:type="dxa"/>
            <w:gridSpan w:val="4"/>
          </w:tcPr>
          <w:p w14:paraId="51FD7432" w14:textId="77777777" w:rsidR="00AC1306" w:rsidRDefault="005D1146" w:rsidP="00F62762">
            <w:pPr>
              <w:pStyle w:val="TableParagraph"/>
              <w:spacing w:before="158"/>
              <w:rPr>
                <w:sz w:val="20"/>
              </w:rPr>
            </w:pPr>
            <w:r>
              <w:rPr>
                <w:b/>
                <w:sz w:val="20"/>
                <w:u w:val="thick"/>
              </w:rPr>
              <w:t>Antroji</w:t>
            </w:r>
            <w:r>
              <w:rPr>
                <w:b/>
                <w:sz w:val="20"/>
              </w:rPr>
              <w:t xml:space="preserve"> (individuali) konsultacija </w:t>
            </w:r>
            <w:r>
              <w:rPr>
                <w:sz w:val="20"/>
              </w:rPr>
              <w:t xml:space="preserve">su paskirtuoju baigiamojo darbo vadovu (šią ir visas kitas individualias konsultacijas </w:t>
            </w:r>
            <w:r>
              <w:rPr>
                <w:sz w:val="20"/>
                <w:u w:val="single"/>
              </w:rPr>
              <w:t>inicijuoja magistrantas</w:t>
            </w:r>
            <w:r>
              <w:rPr>
                <w:sz w:val="20"/>
              </w:rPr>
              <w:t>).</w:t>
            </w:r>
          </w:p>
          <w:p w14:paraId="035F7843" w14:textId="77777777" w:rsidR="00AC1306" w:rsidRDefault="005D1146" w:rsidP="00F62762">
            <w:pPr>
              <w:pStyle w:val="TableParagraph"/>
              <w:rPr>
                <w:sz w:val="20"/>
              </w:rPr>
            </w:pPr>
            <w:r>
              <w:rPr>
                <w:b/>
                <w:sz w:val="20"/>
              </w:rPr>
              <w:t xml:space="preserve">Konsultacijos laikas ir vieta </w:t>
            </w:r>
            <w:r>
              <w:rPr>
                <w:sz w:val="20"/>
              </w:rPr>
              <w:t>– magistranto ir baigiamojo darbo vadovo abipusiu sus</w:t>
            </w:r>
            <w:r w:rsidR="00534780">
              <w:rPr>
                <w:sz w:val="20"/>
              </w:rPr>
              <w:t>ita</w:t>
            </w:r>
            <w:r w:rsidR="008A1E0A">
              <w:rPr>
                <w:sz w:val="20"/>
              </w:rPr>
              <w:t>rimu (bet ne vėliau kaip 2018-10-31</w:t>
            </w:r>
            <w:r>
              <w:rPr>
                <w:sz w:val="20"/>
              </w:rPr>
              <w:t>).</w:t>
            </w:r>
          </w:p>
          <w:p w14:paraId="00954A81" w14:textId="14C564E2" w:rsidR="00AC1306" w:rsidRPr="008A1E0A" w:rsidRDefault="005D1146" w:rsidP="008A1E0A">
            <w:pPr>
              <w:pStyle w:val="TableParagraph"/>
              <w:spacing w:before="165"/>
              <w:rPr>
                <w:rFonts w:cs="Arial"/>
                <w:b/>
                <w:w w:val="99"/>
                <w:sz w:val="20"/>
                <w:lang w:val="lt-LT"/>
              </w:rPr>
            </w:pPr>
            <w:r>
              <w:rPr>
                <w:b/>
                <w:sz w:val="20"/>
              </w:rPr>
              <w:t>Konsultacijos turinys</w:t>
            </w:r>
            <w:r>
              <w:rPr>
                <w:sz w:val="20"/>
              </w:rPr>
              <w:t xml:space="preserve">: baigiamojo darbo temos tikslinimas (darbo problemos, tikslo ir uždavinių aptarimas), individualaus konsultacijų grafiko sudarymas, užduočių, reikalingų atlikti kitam </w:t>
            </w:r>
            <w:r w:rsidRPr="00565F8E">
              <w:rPr>
                <w:i/>
                <w:sz w:val="20"/>
              </w:rPr>
              <w:t>(</w:t>
            </w:r>
            <w:r w:rsidR="008A1E0A" w:rsidRPr="00565F8E">
              <w:rPr>
                <w:rFonts w:cs="Arial"/>
                <w:i/>
                <w:w w:val="99"/>
                <w:sz w:val="20"/>
              </w:rPr>
              <w:t>,,</w:t>
            </w:r>
            <w:r w:rsidR="008A1E0A" w:rsidRPr="00565F8E">
              <w:rPr>
                <w:i/>
                <w:sz w:val="20"/>
              </w:rPr>
              <w:t>BD temos ir turinio pristatymas pagal patvirtintą form</w:t>
            </w:r>
            <w:r w:rsidR="008A1E0A" w:rsidRPr="00565F8E">
              <w:rPr>
                <w:i/>
                <w:sz w:val="20"/>
                <w:lang w:val="lt-LT"/>
              </w:rPr>
              <w:t>ą”</w:t>
            </w:r>
            <w:r w:rsidR="008A1E0A" w:rsidRPr="00565F8E">
              <w:rPr>
                <w:rFonts w:cs="Arial"/>
                <w:i/>
                <w:w w:val="99"/>
                <w:sz w:val="20"/>
                <w:lang w:val="lt-LT"/>
              </w:rPr>
              <w:t xml:space="preserve">, </w:t>
            </w:r>
            <w:r w:rsidRPr="00565F8E">
              <w:rPr>
                <w:i/>
                <w:sz w:val="20"/>
              </w:rPr>
              <w:t>„Literatūros apžvalgos“/</w:t>
            </w:r>
            <w:r w:rsidR="00565F8E">
              <w:rPr>
                <w:i/>
                <w:sz w:val="20"/>
              </w:rPr>
              <w:t xml:space="preserve"> ,,</w:t>
            </w:r>
            <w:r w:rsidRPr="00565F8E">
              <w:rPr>
                <w:i/>
                <w:sz w:val="20"/>
              </w:rPr>
              <w:t>Problemos identifikavimas ir konteksto analizė“)</w:t>
            </w:r>
            <w:r w:rsidRPr="008A1E0A">
              <w:rPr>
                <w:sz w:val="20"/>
              </w:rPr>
              <w:t xml:space="preserve"> atsiskaitymui, aptarimas.</w:t>
            </w:r>
          </w:p>
        </w:tc>
      </w:tr>
      <w:tr w:rsidR="00AC1306" w14:paraId="1A7779CD" w14:textId="77777777" w:rsidTr="00565F8E">
        <w:trPr>
          <w:trHeight w:val="559"/>
        </w:trPr>
        <w:tc>
          <w:tcPr>
            <w:tcW w:w="564" w:type="dxa"/>
          </w:tcPr>
          <w:p w14:paraId="1BD6C57C" w14:textId="77777777" w:rsidR="00AC1306" w:rsidRDefault="00AC1306">
            <w:pPr>
              <w:pStyle w:val="TableParagraph"/>
            </w:pPr>
          </w:p>
          <w:p w14:paraId="1962ED9B" w14:textId="77777777" w:rsidR="00AC1306" w:rsidRDefault="005D1146">
            <w:pPr>
              <w:pStyle w:val="TableParagraph"/>
              <w:spacing w:before="145"/>
              <w:ind w:left="107"/>
              <w:rPr>
                <w:sz w:val="20"/>
              </w:rPr>
            </w:pPr>
            <w:r>
              <w:rPr>
                <w:sz w:val="20"/>
              </w:rPr>
              <w:t>5.</w:t>
            </w:r>
          </w:p>
        </w:tc>
        <w:tc>
          <w:tcPr>
            <w:tcW w:w="1733" w:type="dxa"/>
          </w:tcPr>
          <w:p w14:paraId="034218B2" w14:textId="77777777" w:rsidR="00AC1306" w:rsidRPr="00534780" w:rsidRDefault="00AC1306">
            <w:pPr>
              <w:pStyle w:val="TableParagraph"/>
              <w:rPr>
                <w:rFonts w:cs="Arial"/>
              </w:rPr>
            </w:pPr>
          </w:p>
          <w:p w14:paraId="19BA1FC9" w14:textId="77777777" w:rsidR="00AC1306" w:rsidRPr="00534780" w:rsidRDefault="00534780">
            <w:pPr>
              <w:pStyle w:val="TableParagraph"/>
              <w:spacing w:before="145"/>
              <w:ind w:left="107"/>
              <w:rPr>
                <w:rFonts w:cs="Arial"/>
                <w:sz w:val="20"/>
              </w:rPr>
            </w:pPr>
            <w:r w:rsidRPr="00534780">
              <w:rPr>
                <w:rFonts w:cs="Arial"/>
                <w:sz w:val="20"/>
              </w:rPr>
              <w:t>2018</w:t>
            </w:r>
            <w:r w:rsidR="002B7399">
              <w:rPr>
                <w:rFonts w:cs="Arial"/>
                <w:sz w:val="20"/>
              </w:rPr>
              <w:t>-11-10</w:t>
            </w:r>
          </w:p>
        </w:tc>
        <w:tc>
          <w:tcPr>
            <w:tcW w:w="13332" w:type="dxa"/>
            <w:gridSpan w:val="4"/>
          </w:tcPr>
          <w:p w14:paraId="13AE5CFE" w14:textId="0C1BA2E3" w:rsidR="00534780" w:rsidRPr="00534780" w:rsidRDefault="00534780" w:rsidP="00534780">
            <w:pPr>
              <w:pStyle w:val="TableParagraph"/>
              <w:spacing w:before="165"/>
              <w:rPr>
                <w:rFonts w:cs="Arial"/>
                <w:b/>
                <w:w w:val="99"/>
                <w:sz w:val="20"/>
                <w:lang w:val="lt-LT"/>
              </w:rPr>
            </w:pPr>
            <w:r w:rsidRPr="00534780">
              <w:rPr>
                <w:rFonts w:cs="Arial"/>
                <w:b/>
                <w:w w:val="99"/>
                <w:sz w:val="20"/>
              </w:rPr>
              <w:t>I tarpinis</w:t>
            </w:r>
            <w:r w:rsidR="00A53C75">
              <w:rPr>
                <w:rFonts w:cs="Arial"/>
                <w:b/>
                <w:w w:val="99"/>
                <w:sz w:val="20"/>
              </w:rPr>
              <w:t xml:space="preserve"> </w:t>
            </w:r>
            <w:r w:rsidR="00A53C75" w:rsidRPr="00A53C75">
              <w:rPr>
                <w:rFonts w:cs="Arial"/>
                <w:b/>
                <w:color w:val="FF0000"/>
                <w:w w:val="99"/>
                <w:sz w:val="20"/>
              </w:rPr>
              <w:t>žodinis</w:t>
            </w:r>
            <w:r w:rsidRPr="00A53C75">
              <w:rPr>
                <w:rFonts w:cs="Arial"/>
                <w:b/>
                <w:color w:val="FF0000"/>
                <w:w w:val="99"/>
                <w:sz w:val="20"/>
              </w:rPr>
              <w:t xml:space="preserve"> </w:t>
            </w:r>
            <w:r w:rsidRPr="00534780">
              <w:rPr>
                <w:rFonts w:cs="Arial"/>
                <w:b/>
                <w:w w:val="99"/>
                <w:sz w:val="20"/>
              </w:rPr>
              <w:t>atsiskaitymas</w:t>
            </w:r>
            <w:r>
              <w:rPr>
                <w:rFonts w:cs="Arial"/>
                <w:b/>
                <w:w w:val="99"/>
                <w:sz w:val="20"/>
              </w:rPr>
              <w:t xml:space="preserve">: </w:t>
            </w:r>
            <w:r w:rsidR="00A53C75">
              <w:rPr>
                <w:rFonts w:cs="Arial"/>
                <w:b/>
                <w:w w:val="99"/>
                <w:sz w:val="20"/>
              </w:rPr>
              <w:t>,,</w:t>
            </w:r>
            <w:r w:rsidR="00A53C75">
              <w:rPr>
                <w:b/>
                <w:sz w:val="20"/>
              </w:rPr>
              <w:t>BD temos ir turinio pristatymas pagal patvirtintą form</w:t>
            </w:r>
            <w:r w:rsidR="00A53C75">
              <w:rPr>
                <w:b/>
                <w:sz w:val="20"/>
                <w:lang w:val="lt-LT"/>
              </w:rPr>
              <w:t>ą”</w:t>
            </w:r>
            <w:r w:rsidR="00565F8E">
              <w:rPr>
                <w:rFonts w:cs="Arial"/>
                <w:b/>
                <w:w w:val="99"/>
                <w:sz w:val="20"/>
                <w:lang w:val="lt-LT"/>
              </w:rPr>
              <w:t>: L</w:t>
            </w:r>
            <w:r w:rsidR="00A53C75">
              <w:rPr>
                <w:b/>
                <w:sz w:val="20"/>
              </w:rPr>
              <w:t xml:space="preserve">iteratūros apžvalga; </w:t>
            </w:r>
            <w:r>
              <w:rPr>
                <w:b/>
                <w:sz w:val="20"/>
              </w:rPr>
              <w:t>Prob</w:t>
            </w:r>
            <w:r w:rsidR="002B7399">
              <w:rPr>
                <w:b/>
                <w:sz w:val="20"/>
              </w:rPr>
              <w:t>lemos identifikavimas ir jos</w:t>
            </w:r>
            <w:r>
              <w:rPr>
                <w:b/>
                <w:sz w:val="20"/>
              </w:rPr>
              <w:t xml:space="preserve"> formuluotė</w:t>
            </w:r>
            <w:r w:rsidR="00A53C75">
              <w:rPr>
                <w:b/>
                <w:sz w:val="20"/>
              </w:rPr>
              <w:t>; Darbo tikslas ir uždaviniai</w:t>
            </w:r>
            <w:r w:rsidR="00565F8E">
              <w:rPr>
                <w:b/>
                <w:sz w:val="20"/>
              </w:rPr>
              <w:t xml:space="preserve">. </w:t>
            </w:r>
          </w:p>
          <w:p w14:paraId="23324149" w14:textId="77777777" w:rsidR="00534780" w:rsidRPr="00565F8E" w:rsidRDefault="00534780" w:rsidP="00534780">
            <w:pPr>
              <w:pStyle w:val="TableParagraph"/>
              <w:ind w:right="365"/>
              <w:rPr>
                <w:i/>
                <w:sz w:val="20"/>
              </w:rPr>
            </w:pPr>
            <w:r w:rsidRPr="00565F8E">
              <w:rPr>
                <w:i/>
                <w:sz w:val="20"/>
              </w:rPr>
              <w:t>Iki I tarpinio atsiskaitymo turi būti atlikta ir sutarta forma pateikta vadovui prieš konsultaciją:</w:t>
            </w:r>
          </w:p>
          <w:p w14:paraId="616A4847" w14:textId="3206EC0F" w:rsidR="00106022" w:rsidRDefault="00534780" w:rsidP="00534780">
            <w:pPr>
              <w:pStyle w:val="TableParagraph"/>
              <w:ind w:right="142"/>
              <w:rPr>
                <w:sz w:val="20"/>
              </w:rPr>
            </w:pPr>
            <w:r>
              <w:rPr>
                <w:sz w:val="20"/>
              </w:rPr>
              <w:t xml:space="preserve">Baigiamojo darbo problemos formuluotė, darbo tikslas ir uždaviniai, literatūros apžvalgos skyrius, </w:t>
            </w:r>
            <w:r w:rsidR="00565F8E">
              <w:rPr>
                <w:sz w:val="20"/>
              </w:rPr>
              <w:t>bibliografijos</w:t>
            </w:r>
            <w:r>
              <w:rPr>
                <w:sz w:val="20"/>
              </w:rPr>
              <w:t xml:space="preserve"> šaltinių sąrašas, aptartas </w:t>
            </w:r>
            <w:r w:rsidR="00A53C75">
              <w:rPr>
                <w:sz w:val="20"/>
              </w:rPr>
              <w:t xml:space="preserve">planuojamas </w:t>
            </w:r>
            <w:r>
              <w:rPr>
                <w:sz w:val="20"/>
              </w:rPr>
              <w:t xml:space="preserve">empirinis tyrimas ir jo uždaviniai. </w:t>
            </w:r>
          </w:p>
          <w:p w14:paraId="1AC916F5" w14:textId="3350B2CA" w:rsidR="00565F8E" w:rsidRPr="00565F8E" w:rsidRDefault="00565F8E" w:rsidP="00534780">
            <w:pPr>
              <w:pStyle w:val="TableParagraph"/>
              <w:ind w:right="142"/>
              <w:rPr>
                <w:sz w:val="20"/>
                <w:lang w:val="en-US"/>
              </w:rPr>
            </w:pPr>
            <w:r>
              <w:rPr>
                <w:sz w:val="20"/>
              </w:rPr>
              <w:lastRenderedPageBreak/>
              <w:t>Pristatoma vaizdin</w:t>
            </w:r>
            <w:r>
              <w:rPr>
                <w:sz w:val="20"/>
                <w:lang w:val="lt-LT"/>
              </w:rPr>
              <w:t xml:space="preserve">ės medžiagos </w:t>
            </w:r>
            <w:r>
              <w:rPr>
                <w:sz w:val="20"/>
              </w:rPr>
              <w:t xml:space="preserve">pagalba, pristatymo trukmė – </w:t>
            </w:r>
            <w:proofErr w:type="spellStart"/>
            <w:r>
              <w:rPr>
                <w:sz w:val="20"/>
                <w:lang w:val="en-US"/>
              </w:rPr>
              <w:t>iki</w:t>
            </w:r>
            <w:proofErr w:type="spellEnd"/>
            <w:r>
              <w:rPr>
                <w:sz w:val="20"/>
                <w:lang w:val="en-US"/>
              </w:rPr>
              <w:t xml:space="preserve"> 8 min. </w:t>
            </w:r>
          </w:p>
          <w:p w14:paraId="3219950A" w14:textId="4869B81D" w:rsidR="00AC1306" w:rsidRPr="00565F8E" w:rsidRDefault="00534780" w:rsidP="00A53C75">
            <w:pPr>
              <w:pStyle w:val="TableParagraph"/>
              <w:spacing w:before="165"/>
              <w:rPr>
                <w:i/>
                <w:sz w:val="20"/>
              </w:rPr>
            </w:pPr>
            <w:r w:rsidRPr="00565F8E">
              <w:rPr>
                <w:i/>
                <w:sz w:val="20"/>
              </w:rPr>
              <w:t>Atsiskaitymas vyksta</w:t>
            </w:r>
            <w:r w:rsidR="002B7399" w:rsidRPr="00565F8E">
              <w:rPr>
                <w:i/>
                <w:sz w:val="20"/>
              </w:rPr>
              <w:t xml:space="preserve"> KSU patalpose, Vilniuje, </w:t>
            </w:r>
            <w:r w:rsidR="002B7399" w:rsidRPr="00565F8E">
              <w:rPr>
                <w:i/>
                <w:sz w:val="20"/>
                <w:lang w:val="en-US"/>
              </w:rPr>
              <w:t>8:30 – 11:45 val.,</w:t>
            </w:r>
            <w:r w:rsidRPr="00565F8E">
              <w:rPr>
                <w:i/>
                <w:sz w:val="20"/>
              </w:rPr>
              <w:t xml:space="preserve"> dalyvaujant visiems OIV magistrantams ir </w:t>
            </w:r>
            <w:r w:rsidR="00A53C75" w:rsidRPr="00565F8E">
              <w:rPr>
                <w:i/>
                <w:sz w:val="20"/>
              </w:rPr>
              <w:t xml:space="preserve">Tarpinių MBD darbų patikrinimo komisijai. </w:t>
            </w:r>
          </w:p>
        </w:tc>
      </w:tr>
      <w:tr w:rsidR="00AC1306" w14:paraId="0E228CC0" w14:textId="77777777">
        <w:trPr>
          <w:trHeight w:val="1031"/>
        </w:trPr>
        <w:tc>
          <w:tcPr>
            <w:tcW w:w="564" w:type="dxa"/>
          </w:tcPr>
          <w:p w14:paraId="748866CA" w14:textId="77777777" w:rsidR="00AC1306" w:rsidRDefault="00AC1306">
            <w:pPr>
              <w:pStyle w:val="TableParagraph"/>
            </w:pPr>
          </w:p>
          <w:p w14:paraId="2FDC51DD" w14:textId="77777777" w:rsidR="00AC1306" w:rsidRDefault="005D1146">
            <w:pPr>
              <w:pStyle w:val="TableParagraph"/>
              <w:spacing w:before="144"/>
              <w:ind w:left="107"/>
              <w:rPr>
                <w:sz w:val="20"/>
              </w:rPr>
            </w:pPr>
            <w:r>
              <w:rPr>
                <w:sz w:val="20"/>
              </w:rPr>
              <w:t>6.</w:t>
            </w:r>
          </w:p>
        </w:tc>
        <w:tc>
          <w:tcPr>
            <w:tcW w:w="1733" w:type="dxa"/>
          </w:tcPr>
          <w:p w14:paraId="323D5624" w14:textId="77777777" w:rsidR="00AC1306" w:rsidRDefault="00AC1306">
            <w:pPr>
              <w:pStyle w:val="TableParagraph"/>
            </w:pPr>
          </w:p>
          <w:p w14:paraId="761E6829" w14:textId="77777777" w:rsidR="00AC1306" w:rsidRDefault="00A53C75">
            <w:pPr>
              <w:pStyle w:val="TableParagraph"/>
              <w:spacing w:before="144"/>
              <w:ind w:left="107"/>
              <w:rPr>
                <w:sz w:val="20"/>
              </w:rPr>
            </w:pPr>
            <w:r>
              <w:rPr>
                <w:sz w:val="20"/>
              </w:rPr>
              <w:t>201</w:t>
            </w:r>
            <w:r>
              <w:rPr>
                <w:sz w:val="20"/>
                <w:lang w:val="en-US"/>
              </w:rPr>
              <w:t>8</w:t>
            </w:r>
            <w:r>
              <w:rPr>
                <w:sz w:val="20"/>
              </w:rPr>
              <w:t>-11-11</w:t>
            </w:r>
          </w:p>
        </w:tc>
        <w:tc>
          <w:tcPr>
            <w:tcW w:w="13332" w:type="dxa"/>
            <w:gridSpan w:val="4"/>
          </w:tcPr>
          <w:p w14:paraId="078ED8DF" w14:textId="77777777" w:rsidR="00AC1306" w:rsidRDefault="00A53C75" w:rsidP="002B7399">
            <w:pPr>
              <w:pStyle w:val="TableParagraph"/>
              <w:spacing w:before="165" w:line="242" w:lineRule="auto"/>
              <w:ind w:right="287"/>
              <w:rPr>
                <w:sz w:val="20"/>
              </w:rPr>
            </w:pPr>
            <w:r>
              <w:rPr>
                <w:b/>
                <w:sz w:val="20"/>
                <w:u w:val="thick"/>
              </w:rPr>
              <w:t>Tre</w:t>
            </w:r>
            <w:r>
              <w:rPr>
                <w:b/>
                <w:sz w:val="20"/>
                <w:u w:val="thick"/>
                <w:lang w:val="lt-LT"/>
              </w:rPr>
              <w:t xml:space="preserve">čioji </w:t>
            </w:r>
            <w:r w:rsidR="005D1146">
              <w:rPr>
                <w:b/>
                <w:sz w:val="20"/>
              </w:rPr>
              <w:t>(grupinė) konsultacija - socia</w:t>
            </w:r>
            <w:r>
              <w:rPr>
                <w:b/>
                <w:sz w:val="20"/>
              </w:rPr>
              <w:t>linių tyrimų metodų seminaras (</w:t>
            </w:r>
            <w:r>
              <w:rPr>
                <w:b/>
                <w:sz w:val="20"/>
                <w:lang w:val="en-US"/>
              </w:rPr>
              <w:t>8</w:t>
            </w:r>
            <w:r>
              <w:rPr>
                <w:b/>
                <w:sz w:val="20"/>
              </w:rPr>
              <w:t>:30 – 11:45</w:t>
            </w:r>
            <w:r w:rsidR="005D1146">
              <w:rPr>
                <w:b/>
                <w:sz w:val="20"/>
              </w:rPr>
              <w:t xml:space="preserve"> val.). </w:t>
            </w:r>
            <w:r>
              <w:rPr>
                <w:sz w:val="20"/>
              </w:rPr>
              <w:t>OIV</w:t>
            </w:r>
            <w:r w:rsidR="005D1146">
              <w:rPr>
                <w:sz w:val="20"/>
              </w:rPr>
              <w:t xml:space="preserve"> magistrantai kviečiami </w:t>
            </w:r>
            <w:r>
              <w:rPr>
                <w:sz w:val="20"/>
              </w:rPr>
              <w:t xml:space="preserve">dalyvauti </w:t>
            </w:r>
            <w:r w:rsidR="005D1146">
              <w:rPr>
                <w:sz w:val="20"/>
              </w:rPr>
              <w:t>s</w:t>
            </w:r>
            <w:r>
              <w:rPr>
                <w:sz w:val="20"/>
              </w:rPr>
              <w:t>ocialinių tyrimų metodų seminare</w:t>
            </w:r>
            <w:r w:rsidR="005D1146">
              <w:rPr>
                <w:sz w:val="20"/>
              </w:rPr>
              <w:t>. Turinys: empirinio tyrimo metodai, metodologija bei tyrimo planavimas.</w:t>
            </w:r>
          </w:p>
        </w:tc>
      </w:tr>
    </w:tbl>
    <w:p w14:paraId="5E7E5BE5" w14:textId="77777777" w:rsidR="00AC1306" w:rsidRDefault="00AC1306">
      <w:pPr>
        <w:spacing w:line="242" w:lineRule="auto"/>
        <w:rPr>
          <w:sz w:val="20"/>
        </w:rPr>
      </w:pPr>
    </w:p>
    <w:p w14:paraId="0C17D9B2" w14:textId="77777777" w:rsidR="00A66C36" w:rsidRDefault="00A66C36">
      <w:pPr>
        <w:spacing w:line="242" w:lineRule="auto"/>
        <w:rPr>
          <w:sz w:val="20"/>
        </w:rPr>
      </w:pPr>
    </w:p>
    <w:p w14:paraId="4F52717C" w14:textId="77777777" w:rsidR="00A66C36" w:rsidRDefault="00A66C36">
      <w:pPr>
        <w:spacing w:line="242" w:lineRule="auto"/>
        <w:rPr>
          <w:sz w:val="20"/>
        </w:rPr>
        <w:sectPr w:rsidR="00A66C36" w:rsidSect="00565F8E">
          <w:headerReference w:type="default" r:id="rId8"/>
          <w:type w:val="continuous"/>
          <w:pgSz w:w="16840" w:h="11910" w:orient="landscape"/>
          <w:pgMar w:top="851" w:right="240" w:bottom="280" w:left="740" w:header="817" w:footer="720" w:gutter="0"/>
          <w:cols w:space="720"/>
        </w:sectPr>
      </w:pPr>
    </w:p>
    <w:p w14:paraId="3098383C" w14:textId="77777777" w:rsidR="00AC1306" w:rsidRDefault="00AC1306">
      <w:pPr>
        <w:pStyle w:val="BodyText"/>
        <w:rPr>
          <w:rFonts w:ascii="Times New Roman"/>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3056"/>
        <w:gridCol w:w="2943"/>
        <w:gridCol w:w="2218"/>
      </w:tblGrid>
      <w:tr w:rsidR="00AC1306" w14:paraId="12E2F1A7" w14:textId="77777777">
        <w:trPr>
          <w:trHeight w:val="340"/>
        </w:trPr>
        <w:tc>
          <w:tcPr>
            <w:tcW w:w="564" w:type="dxa"/>
          </w:tcPr>
          <w:p w14:paraId="5AB219AE" w14:textId="77777777" w:rsidR="00AC1306" w:rsidRDefault="005D1146">
            <w:pPr>
              <w:pStyle w:val="TableParagraph"/>
              <w:spacing w:before="50"/>
              <w:ind w:left="107"/>
              <w:rPr>
                <w:b/>
                <w:sz w:val="20"/>
              </w:rPr>
            </w:pPr>
            <w:r>
              <w:rPr>
                <w:b/>
                <w:sz w:val="20"/>
              </w:rPr>
              <w:t>Nr.</w:t>
            </w:r>
          </w:p>
        </w:tc>
        <w:tc>
          <w:tcPr>
            <w:tcW w:w="1733" w:type="dxa"/>
          </w:tcPr>
          <w:p w14:paraId="7D9017C7" w14:textId="77777777" w:rsidR="00AC1306" w:rsidRDefault="005D1146">
            <w:pPr>
              <w:pStyle w:val="TableParagraph"/>
              <w:spacing w:before="50"/>
              <w:ind w:left="107"/>
              <w:rPr>
                <w:b/>
                <w:sz w:val="20"/>
              </w:rPr>
            </w:pPr>
            <w:r>
              <w:rPr>
                <w:b/>
                <w:sz w:val="20"/>
              </w:rPr>
              <w:t>Data</w:t>
            </w:r>
          </w:p>
        </w:tc>
        <w:tc>
          <w:tcPr>
            <w:tcW w:w="5115" w:type="dxa"/>
          </w:tcPr>
          <w:p w14:paraId="1BED18E4" w14:textId="77777777" w:rsidR="00AC1306" w:rsidRDefault="005D1146">
            <w:pPr>
              <w:pStyle w:val="TableParagraph"/>
              <w:spacing w:before="50"/>
              <w:ind w:left="107"/>
              <w:rPr>
                <w:b/>
                <w:sz w:val="20"/>
              </w:rPr>
            </w:pPr>
            <w:r>
              <w:rPr>
                <w:b/>
                <w:sz w:val="20"/>
              </w:rPr>
              <w:t>Turinys</w:t>
            </w:r>
          </w:p>
        </w:tc>
        <w:tc>
          <w:tcPr>
            <w:tcW w:w="3056" w:type="dxa"/>
          </w:tcPr>
          <w:p w14:paraId="71E0B65F" w14:textId="77777777" w:rsidR="00AC1306" w:rsidRDefault="005D1146">
            <w:pPr>
              <w:pStyle w:val="TableParagraph"/>
              <w:spacing w:before="50"/>
              <w:ind w:left="107"/>
              <w:rPr>
                <w:b/>
                <w:sz w:val="20"/>
              </w:rPr>
            </w:pPr>
            <w:r>
              <w:rPr>
                <w:b/>
                <w:sz w:val="20"/>
              </w:rPr>
              <w:t>Pateikimo būdas</w:t>
            </w:r>
          </w:p>
        </w:tc>
        <w:tc>
          <w:tcPr>
            <w:tcW w:w="2943" w:type="dxa"/>
          </w:tcPr>
          <w:p w14:paraId="54C148A8" w14:textId="77777777" w:rsidR="00AC1306" w:rsidRDefault="005D1146">
            <w:pPr>
              <w:pStyle w:val="TableParagraph"/>
              <w:spacing w:before="50"/>
              <w:ind w:left="107"/>
              <w:rPr>
                <w:b/>
                <w:sz w:val="20"/>
              </w:rPr>
            </w:pPr>
            <w:r>
              <w:rPr>
                <w:b/>
                <w:sz w:val="20"/>
              </w:rPr>
              <w:t>Kam pateikiama?</w:t>
            </w:r>
          </w:p>
        </w:tc>
        <w:tc>
          <w:tcPr>
            <w:tcW w:w="2218" w:type="dxa"/>
          </w:tcPr>
          <w:p w14:paraId="160D2F79" w14:textId="77777777" w:rsidR="00AC1306" w:rsidRDefault="005D1146">
            <w:pPr>
              <w:pStyle w:val="TableParagraph"/>
              <w:spacing w:before="50"/>
              <w:ind w:left="107"/>
              <w:rPr>
                <w:b/>
                <w:sz w:val="20"/>
              </w:rPr>
            </w:pPr>
            <w:r>
              <w:rPr>
                <w:b/>
                <w:sz w:val="20"/>
              </w:rPr>
              <w:t>Kas pateikia?</w:t>
            </w:r>
          </w:p>
        </w:tc>
      </w:tr>
      <w:tr w:rsidR="00AC1306" w14:paraId="7D225584" w14:textId="77777777">
        <w:trPr>
          <w:trHeight w:val="4370"/>
        </w:trPr>
        <w:tc>
          <w:tcPr>
            <w:tcW w:w="564" w:type="dxa"/>
          </w:tcPr>
          <w:p w14:paraId="275D4C17" w14:textId="77777777" w:rsidR="00AC1306" w:rsidRDefault="00AC1306">
            <w:pPr>
              <w:pStyle w:val="TableParagraph"/>
              <w:rPr>
                <w:rFonts w:ascii="Times New Roman"/>
              </w:rPr>
            </w:pPr>
          </w:p>
          <w:p w14:paraId="413CDF94" w14:textId="77777777" w:rsidR="00AC1306" w:rsidRDefault="00AC1306">
            <w:pPr>
              <w:pStyle w:val="TableParagraph"/>
              <w:rPr>
                <w:rFonts w:ascii="Times New Roman"/>
              </w:rPr>
            </w:pPr>
          </w:p>
          <w:p w14:paraId="575A06B5" w14:textId="77777777" w:rsidR="00AC1306" w:rsidRDefault="00AC1306">
            <w:pPr>
              <w:pStyle w:val="TableParagraph"/>
              <w:rPr>
                <w:rFonts w:ascii="Times New Roman"/>
              </w:rPr>
            </w:pPr>
          </w:p>
          <w:p w14:paraId="33C034B5" w14:textId="77777777" w:rsidR="00AC1306" w:rsidRDefault="00AC1306">
            <w:pPr>
              <w:pStyle w:val="TableParagraph"/>
              <w:rPr>
                <w:rFonts w:ascii="Times New Roman"/>
              </w:rPr>
            </w:pPr>
          </w:p>
          <w:p w14:paraId="6FB2CD42" w14:textId="77777777" w:rsidR="00AC1306" w:rsidRDefault="00AC1306">
            <w:pPr>
              <w:pStyle w:val="TableParagraph"/>
              <w:rPr>
                <w:rFonts w:ascii="Times New Roman"/>
              </w:rPr>
            </w:pPr>
          </w:p>
          <w:p w14:paraId="39793E16" w14:textId="77777777" w:rsidR="00AC1306" w:rsidRDefault="00AC1306">
            <w:pPr>
              <w:pStyle w:val="TableParagraph"/>
              <w:rPr>
                <w:rFonts w:ascii="Times New Roman"/>
              </w:rPr>
            </w:pPr>
          </w:p>
          <w:p w14:paraId="7B4F950D" w14:textId="77777777" w:rsidR="00AC1306" w:rsidRDefault="00AC1306">
            <w:pPr>
              <w:pStyle w:val="TableParagraph"/>
              <w:rPr>
                <w:rFonts w:ascii="Times New Roman"/>
              </w:rPr>
            </w:pPr>
          </w:p>
          <w:p w14:paraId="3716035E" w14:textId="77777777" w:rsidR="00AC1306" w:rsidRDefault="00AC1306">
            <w:pPr>
              <w:pStyle w:val="TableParagraph"/>
              <w:spacing w:before="10"/>
              <w:rPr>
                <w:rFonts w:ascii="Times New Roman"/>
                <w:sz w:val="25"/>
              </w:rPr>
            </w:pPr>
          </w:p>
          <w:p w14:paraId="628BF980" w14:textId="77777777" w:rsidR="00AC1306" w:rsidRDefault="005D1146">
            <w:pPr>
              <w:pStyle w:val="TableParagraph"/>
              <w:ind w:left="107"/>
              <w:rPr>
                <w:sz w:val="20"/>
              </w:rPr>
            </w:pPr>
            <w:r>
              <w:rPr>
                <w:sz w:val="20"/>
              </w:rPr>
              <w:t>7.</w:t>
            </w:r>
          </w:p>
        </w:tc>
        <w:tc>
          <w:tcPr>
            <w:tcW w:w="1733" w:type="dxa"/>
          </w:tcPr>
          <w:p w14:paraId="2EEF80DD" w14:textId="77777777" w:rsidR="00AC1306" w:rsidRDefault="00AC1306">
            <w:pPr>
              <w:pStyle w:val="TableParagraph"/>
              <w:rPr>
                <w:rFonts w:ascii="Times New Roman"/>
              </w:rPr>
            </w:pPr>
          </w:p>
          <w:p w14:paraId="352F5E33" w14:textId="77777777" w:rsidR="00AC1306" w:rsidRDefault="00AC1306">
            <w:pPr>
              <w:pStyle w:val="TableParagraph"/>
              <w:rPr>
                <w:rFonts w:ascii="Times New Roman"/>
              </w:rPr>
            </w:pPr>
          </w:p>
          <w:p w14:paraId="753DA20A" w14:textId="77777777" w:rsidR="00AC1306" w:rsidRDefault="00AC1306">
            <w:pPr>
              <w:pStyle w:val="TableParagraph"/>
              <w:rPr>
                <w:rFonts w:ascii="Times New Roman"/>
              </w:rPr>
            </w:pPr>
          </w:p>
          <w:p w14:paraId="587E5FD4" w14:textId="77777777" w:rsidR="00AC1306" w:rsidRDefault="00AC1306">
            <w:pPr>
              <w:pStyle w:val="TableParagraph"/>
              <w:rPr>
                <w:rFonts w:ascii="Times New Roman"/>
              </w:rPr>
            </w:pPr>
          </w:p>
          <w:p w14:paraId="032F2E26" w14:textId="77777777" w:rsidR="00AC1306" w:rsidRDefault="00AC1306">
            <w:pPr>
              <w:pStyle w:val="TableParagraph"/>
              <w:rPr>
                <w:rFonts w:ascii="Times New Roman"/>
              </w:rPr>
            </w:pPr>
          </w:p>
          <w:p w14:paraId="440A0B05" w14:textId="77777777" w:rsidR="00AC1306" w:rsidRDefault="00AC1306">
            <w:pPr>
              <w:pStyle w:val="TableParagraph"/>
              <w:rPr>
                <w:rFonts w:ascii="Times New Roman"/>
              </w:rPr>
            </w:pPr>
          </w:p>
          <w:p w14:paraId="5055A6E5" w14:textId="77777777" w:rsidR="00AC1306" w:rsidRDefault="00AC1306">
            <w:pPr>
              <w:pStyle w:val="TableParagraph"/>
              <w:rPr>
                <w:rFonts w:ascii="Times New Roman"/>
              </w:rPr>
            </w:pPr>
          </w:p>
          <w:p w14:paraId="00F07523" w14:textId="77777777" w:rsidR="00AC1306" w:rsidRDefault="00AC1306">
            <w:pPr>
              <w:pStyle w:val="TableParagraph"/>
              <w:spacing w:before="10"/>
              <w:rPr>
                <w:rFonts w:ascii="Times New Roman"/>
                <w:sz w:val="25"/>
              </w:rPr>
            </w:pPr>
          </w:p>
          <w:p w14:paraId="23CA804E" w14:textId="77777777" w:rsidR="00AC1306" w:rsidRDefault="005D1146">
            <w:pPr>
              <w:pStyle w:val="TableParagraph"/>
              <w:ind w:left="107"/>
              <w:rPr>
                <w:sz w:val="20"/>
              </w:rPr>
            </w:pPr>
            <w:r>
              <w:rPr>
                <w:sz w:val="20"/>
                <w:u w:val="single"/>
              </w:rPr>
              <w:t>Iki</w:t>
            </w:r>
            <w:r w:rsidR="00A53C75">
              <w:rPr>
                <w:sz w:val="20"/>
              </w:rPr>
              <w:t xml:space="preserve"> 2018-11</w:t>
            </w:r>
            <w:r>
              <w:rPr>
                <w:sz w:val="20"/>
              </w:rPr>
              <w:t>-</w:t>
            </w:r>
            <w:r w:rsidR="00A53C75">
              <w:rPr>
                <w:sz w:val="20"/>
              </w:rPr>
              <w:t>16</w:t>
            </w:r>
          </w:p>
        </w:tc>
        <w:tc>
          <w:tcPr>
            <w:tcW w:w="5115" w:type="dxa"/>
          </w:tcPr>
          <w:p w14:paraId="2AA8F9D8" w14:textId="77777777" w:rsidR="00AC1306" w:rsidRDefault="00A53C75" w:rsidP="00A53C75">
            <w:pPr>
              <w:pStyle w:val="TableParagraph"/>
              <w:ind w:left="107" w:right="521"/>
              <w:rPr>
                <w:sz w:val="20"/>
              </w:rPr>
            </w:pPr>
            <w:r>
              <w:rPr>
                <w:b/>
                <w:sz w:val="20"/>
                <w:u w:val="thick"/>
              </w:rPr>
              <w:t xml:space="preserve">Ketvirtoji </w:t>
            </w:r>
            <w:r w:rsidR="005D1146">
              <w:rPr>
                <w:b/>
                <w:sz w:val="20"/>
              </w:rPr>
              <w:t xml:space="preserve">(individuali) konsultacija </w:t>
            </w:r>
            <w:r w:rsidR="005D1146">
              <w:rPr>
                <w:sz w:val="20"/>
              </w:rPr>
              <w:t xml:space="preserve">su paskirtuoju baigiamojo darbo vadovu (šią ir visas kitas individualias konsultacijas </w:t>
            </w:r>
            <w:r w:rsidR="005D1146">
              <w:rPr>
                <w:sz w:val="20"/>
                <w:u w:val="single"/>
              </w:rPr>
              <w:t>inicijuoja magistrantas</w:t>
            </w:r>
            <w:r w:rsidR="005D1146">
              <w:rPr>
                <w:sz w:val="20"/>
              </w:rPr>
              <w:t xml:space="preserve">). </w:t>
            </w:r>
          </w:p>
          <w:p w14:paraId="2F8599B7" w14:textId="77777777" w:rsidR="00AC1306" w:rsidRDefault="005D1146">
            <w:pPr>
              <w:pStyle w:val="TableParagraph"/>
              <w:spacing w:line="226" w:lineRule="exact"/>
              <w:ind w:left="107"/>
              <w:rPr>
                <w:sz w:val="20"/>
              </w:rPr>
            </w:pPr>
            <w:r>
              <w:rPr>
                <w:b/>
                <w:sz w:val="20"/>
              </w:rPr>
              <w:t>Konsultacijos turinys</w:t>
            </w:r>
            <w:r>
              <w:rPr>
                <w:sz w:val="20"/>
              </w:rPr>
              <w:t>:</w:t>
            </w:r>
          </w:p>
          <w:p w14:paraId="3366D331" w14:textId="77777777" w:rsidR="00AC1306" w:rsidRDefault="005D1146">
            <w:pPr>
              <w:pStyle w:val="TableParagraph"/>
              <w:spacing w:before="1"/>
              <w:ind w:left="107" w:right="264"/>
              <w:rPr>
                <w:sz w:val="20"/>
              </w:rPr>
            </w:pPr>
            <w:r>
              <w:rPr>
                <w:sz w:val="20"/>
              </w:rPr>
              <w:t>Aptariama magistranto pateikta medžiaga. Teikiamos užduotys kitam tarpiniam atsiskaitymui („Empirinio tyrimo metodologijos aprašymas“), aptariamas empirinio tyrimo tikslas ir uždaviniai. Magistrantui</w:t>
            </w:r>
          </w:p>
          <w:p w14:paraId="0AC0C87F" w14:textId="77777777" w:rsidR="00AC1306" w:rsidRDefault="005D1146">
            <w:pPr>
              <w:pStyle w:val="TableParagraph"/>
              <w:spacing w:before="3" w:line="230" w:lineRule="exact"/>
              <w:ind w:left="107"/>
              <w:rPr>
                <w:sz w:val="20"/>
              </w:rPr>
            </w:pPr>
            <w:r>
              <w:rPr>
                <w:sz w:val="20"/>
              </w:rPr>
              <w:t>teikiamas vadovo nukreipimas su užduotimis dėl empirinio tyrimo metodologijos ir instrumentarijaus parengimo konsultacijos pas tyrimų konsultantą.</w:t>
            </w:r>
          </w:p>
        </w:tc>
        <w:tc>
          <w:tcPr>
            <w:tcW w:w="3056" w:type="dxa"/>
          </w:tcPr>
          <w:p w14:paraId="20D8691F" w14:textId="77777777" w:rsidR="00AC1306" w:rsidRDefault="00AC1306">
            <w:pPr>
              <w:pStyle w:val="TableParagraph"/>
              <w:rPr>
                <w:rFonts w:ascii="Times New Roman"/>
              </w:rPr>
            </w:pPr>
          </w:p>
          <w:p w14:paraId="29459634" w14:textId="77777777" w:rsidR="00AC1306" w:rsidRDefault="00AC1306">
            <w:pPr>
              <w:pStyle w:val="TableParagraph"/>
              <w:rPr>
                <w:rFonts w:ascii="Times New Roman"/>
              </w:rPr>
            </w:pPr>
          </w:p>
          <w:p w14:paraId="6DA0131B" w14:textId="77777777" w:rsidR="00AC1306" w:rsidRDefault="00AC1306">
            <w:pPr>
              <w:pStyle w:val="TableParagraph"/>
              <w:rPr>
                <w:rFonts w:ascii="Times New Roman"/>
              </w:rPr>
            </w:pPr>
          </w:p>
          <w:p w14:paraId="3109DC92" w14:textId="77777777" w:rsidR="00AC1306" w:rsidRDefault="00AC1306">
            <w:pPr>
              <w:pStyle w:val="TableParagraph"/>
              <w:rPr>
                <w:rFonts w:ascii="Times New Roman"/>
              </w:rPr>
            </w:pPr>
          </w:p>
          <w:p w14:paraId="625FA288" w14:textId="77777777" w:rsidR="00AC1306" w:rsidRDefault="00AC1306">
            <w:pPr>
              <w:pStyle w:val="TableParagraph"/>
              <w:rPr>
                <w:rFonts w:ascii="Times New Roman"/>
              </w:rPr>
            </w:pPr>
          </w:p>
          <w:p w14:paraId="09EB1EEA" w14:textId="77777777" w:rsidR="00AC1306" w:rsidRDefault="00AC1306">
            <w:pPr>
              <w:pStyle w:val="TableParagraph"/>
              <w:rPr>
                <w:rFonts w:ascii="Times New Roman"/>
              </w:rPr>
            </w:pPr>
          </w:p>
          <w:p w14:paraId="1C0DB2E1" w14:textId="77777777" w:rsidR="00AC1306" w:rsidRDefault="00AC1306">
            <w:pPr>
              <w:pStyle w:val="TableParagraph"/>
              <w:rPr>
                <w:rFonts w:ascii="Times New Roman"/>
              </w:rPr>
            </w:pPr>
          </w:p>
          <w:p w14:paraId="54941A3C" w14:textId="77777777" w:rsidR="00AC1306" w:rsidRDefault="005D1146">
            <w:pPr>
              <w:pStyle w:val="TableParagraph"/>
              <w:spacing w:before="182"/>
              <w:ind w:left="107" w:right="273"/>
              <w:rPr>
                <w:sz w:val="20"/>
              </w:rPr>
            </w:pPr>
            <w:r>
              <w:rPr>
                <w:sz w:val="20"/>
              </w:rPr>
              <w:t>Elektroniniu paštu (arba kaip suderinama su darbo vadovu)</w:t>
            </w:r>
          </w:p>
        </w:tc>
        <w:tc>
          <w:tcPr>
            <w:tcW w:w="2943" w:type="dxa"/>
          </w:tcPr>
          <w:p w14:paraId="50BF47FD" w14:textId="77777777" w:rsidR="00AC1306" w:rsidRDefault="00AC1306">
            <w:pPr>
              <w:pStyle w:val="TableParagraph"/>
              <w:rPr>
                <w:rFonts w:ascii="Times New Roman"/>
              </w:rPr>
            </w:pPr>
          </w:p>
          <w:p w14:paraId="553986BB" w14:textId="77777777" w:rsidR="00AC1306" w:rsidRDefault="00AC1306">
            <w:pPr>
              <w:pStyle w:val="TableParagraph"/>
              <w:rPr>
                <w:rFonts w:ascii="Times New Roman"/>
              </w:rPr>
            </w:pPr>
          </w:p>
          <w:p w14:paraId="1AF29B43" w14:textId="77777777" w:rsidR="00AC1306" w:rsidRDefault="00AC1306">
            <w:pPr>
              <w:pStyle w:val="TableParagraph"/>
              <w:rPr>
                <w:rFonts w:ascii="Times New Roman"/>
              </w:rPr>
            </w:pPr>
          </w:p>
          <w:p w14:paraId="683B1F52" w14:textId="77777777" w:rsidR="00AC1306" w:rsidRDefault="00AC1306">
            <w:pPr>
              <w:pStyle w:val="TableParagraph"/>
              <w:rPr>
                <w:rFonts w:ascii="Times New Roman"/>
              </w:rPr>
            </w:pPr>
          </w:p>
          <w:p w14:paraId="3F2D7FA8" w14:textId="77777777" w:rsidR="00AC1306" w:rsidRDefault="00AC1306">
            <w:pPr>
              <w:pStyle w:val="TableParagraph"/>
              <w:rPr>
                <w:rFonts w:ascii="Times New Roman"/>
              </w:rPr>
            </w:pPr>
          </w:p>
          <w:p w14:paraId="4F8714F7" w14:textId="77777777" w:rsidR="00AC1306" w:rsidRDefault="00AC1306">
            <w:pPr>
              <w:pStyle w:val="TableParagraph"/>
              <w:rPr>
                <w:rFonts w:ascii="Times New Roman"/>
              </w:rPr>
            </w:pPr>
          </w:p>
          <w:p w14:paraId="0C3C25C5" w14:textId="77777777" w:rsidR="00AC1306" w:rsidRDefault="00AC1306">
            <w:pPr>
              <w:pStyle w:val="TableParagraph"/>
              <w:rPr>
                <w:rFonts w:ascii="Times New Roman"/>
              </w:rPr>
            </w:pPr>
          </w:p>
          <w:p w14:paraId="7A81A877" w14:textId="77777777" w:rsidR="00AC1306" w:rsidRDefault="005D1146">
            <w:pPr>
              <w:pStyle w:val="TableParagraph"/>
              <w:spacing w:before="182"/>
              <w:ind w:left="107" w:right="460"/>
              <w:rPr>
                <w:sz w:val="20"/>
              </w:rPr>
            </w:pPr>
            <w:r>
              <w:rPr>
                <w:sz w:val="20"/>
              </w:rPr>
              <w:t>Magistrantūros baigiamojo darbo vadovui</w:t>
            </w:r>
          </w:p>
        </w:tc>
        <w:tc>
          <w:tcPr>
            <w:tcW w:w="2218" w:type="dxa"/>
          </w:tcPr>
          <w:p w14:paraId="5B28DC62" w14:textId="77777777" w:rsidR="00AC1306" w:rsidRDefault="00AC1306">
            <w:pPr>
              <w:pStyle w:val="TableParagraph"/>
              <w:rPr>
                <w:rFonts w:ascii="Times New Roman"/>
              </w:rPr>
            </w:pPr>
          </w:p>
          <w:p w14:paraId="499B7EE2" w14:textId="77777777" w:rsidR="00AC1306" w:rsidRDefault="00AC1306">
            <w:pPr>
              <w:pStyle w:val="TableParagraph"/>
              <w:rPr>
                <w:rFonts w:ascii="Times New Roman"/>
              </w:rPr>
            </w:pPr>
          </w:p>
          <w:p w14:paraId="6D5F716D" w14:textId="77777777" w:rsidR="00AC1306" w:rsidRDefault="00AC1306">
            <w:pPr>
              <w:pStyle w:val="TableParagraph"/>
              <w:rPr>
                <w:rFonts w:ascii="Times New Roman"/>
              </w:rPr>
            </w:pPr>
          </w:p>
          <w:p w14:paraId="018F4DD3" w14:textId="77777777" w:rsidR="00AC1306" w:rsidRDefault="00AC1306">
            <w:pPr>
              <w:pStyle w:val="TableParagraph"/>
              <w:rPr>
                <w:rFonts w:ascii="Times New Roman"/>
              </w:rPr>
            </w:pPr>
          </w:p>
          <w:p w14:paraId="71A9486E" w14:textId="77777777" w:rsidR="00AC1306" w:rsidRDefault="00AC1306">
            <w:pPr>
              <w:pStyle w:val="TableParagraph"/>
              <w:rPr>
                <w:rFonts w:ascii="Times New Roman"/>
              </w:rPr>
            </w:pPr>
          </w:p>
          <w:p w14:paraId="064C8752" w14:textId="77777777" w:rsidR="00AC1306" w:rsidRDefault="00AC1306">
            <w:pPr>
              <w:pStyle w:val="TableParagraph"/>
              <w:rPr>
                <w:rFonts w:ascii="Times New Roman"/>
              </w:rPr>
            </w:pPr>
          </w:p>
          <w:p w14:paraId="40F00E42" w14:textId="77777777" w:rsidR="00AC1306" w:rsidRDefault="00AC1306">
            <w:pPr>
              <w:pStyle w:val="TableParagraph"/>
              <w:rPr>
                <w:rFonts w:ascii="Times New Roman"/>
              </w:rPr>
            </w:pPr>
          </w:p>
          <w:p w14:paraId="545FE007" w14:textId="77777777" w:rsidR="00AC1306" w:rsidRDefault="00A53C75">
            <w:pPr>
              <w:pStyle w:val="TableParagraph"/>
              <w:spacing w:before="182"/>
              <w:ind w:left="107"/>
              <w:rPr>
                <w:sz w:val="20"/>
              </w:rPr>
            </w:pPr>
            <w:r>
              <w:rPr>
                <w:sz w:val="20"/>
              </w:rPr>
              <w:t xml:space="preserve">OIV magistrantai </w:t>
            </w:r>
          </w:p>
        </w:tc>
      </w:tr>
      <w:tr w:rsidR="00AC1306" w14:paraId="0ECA3A90" w14:textId="77777777">
        <w:trPr>
          <w:trHeight w:val="1211"/>
        </w:trPr>
        <w:tc>
          <w:tcPr>
            <w:tcW w:w="564" w:type="dxa"/>
          </w:tcPr>
          <w:p w14:paraId="29379527" w14:textId="77777777" w:rsidR="00AC1306" w:rsidRDefault="00AC1306">
            <w:pPr>
              <w:pStyle w:val="TableParagraph"/>
              <w:rPr>
                <w:rFonts w:ascii="Times New Roman"/>
              </w:rPr>
            </w:pPr>
          </w:p>
          <w:p w14:paraId="5461B7BB" w14:textId="77777777" w:rsidR="00AC1306" w:rsidRDefault="00AC1306">
            <w:pPr>
              <w:pStyle w:val="TableParagraph"/>
              <w:spacing w:before="3"/>
              <w:rPr>
                <w:rFonts w:ascii="Times New Roman"/>
                <w:sz w:val="20"/>
              </w:rPr>
            </w:pPr>
          </w:p>
          <w:p w14:paraId="43D27479" w14:textId="77777777" w:rsidR="00AC1306" w:rsidRDefault="005D1146">
            <w:pPr>
              <w:pStyle w:val="TableParagraph"/>
              <w:ind w:left="107"/>
              <w:rPr>
                <w:sz w:val="20"/>
              </w:rPr>
            </w:pPr>
            <w:r>
              <w:rPr>
                <w:sz w:val="20"/>
              </w:rPr>
              <w:t>8.</w:t>
            </w:r>
          </w:p>
        </w:tc>
        <w:tc>
          <w:tcPr>
            <w:tcW w:w="1733" w:type="dxa"/>
          </w:tcPr>
          <w:p w14:paraId="7BCB233D" w14:textId="77777777" w:rsidR="00AC1306" w:rsidRDefault="00AC1306">
            <w:pPr>
              <w:pStyle w:val="TableParagraph"/>
              <w:rPr>
                <w:rFonts w:ascii="Times New Roman"/>
              </w:rPr>
            </w:pPr>
          </w:p>
          <w:p w14:paraId="3B13E0D5" w14:textId="77777777" w:rsidR="00AC1306" w:rsidRDefault="00AC1306">
            <w:pPr>
              <w:pStyle w:val="TableParagraph"/>
              <w:spacing w:before="3"/>
              <w:rPr>
                <w:rFonts w:ascii="Times New Roman"/>
                <w:sz w:val="20"/>
              </w:rPr>
            </w:pPr>
          </w:p>
          <w:p w14:paraId="04A52705" w14:textId="77777777" w:rsidR="00AC1306" w:rsidRDefault="008A1E0A">
            <w:pPr>
              <w:pStyle w:val="TableParagraph"/>
              <w:ind w:left="107"/>
              <w:rPr>
                <w:sz w:val="20"/>
              </w:rPr>
            </w:pPr>
            <w:r>
              <w:rPr>
                <w:sz w:val="20"/>
              </w:rPr>
              <w:t>2018</w:t>
            </w:r>
            <w:r w:rsidR="00A53C75">
              <w:rPr>
                <w:sz w:val="20"/>
              </w:rPr>
              <w:t>-11</w:t>
            </w:r>
            <w:r w:rsidR="005D1146">
              <w:rPr>
                <w:sz w:val="20"/>
              </w:rPr>
              <w:t>-</w:t>
            </w:r>
            <w:r w:rsidR="00A53C75">
              <w:rPr>
                <w:sz w:val="20"/>
              </w:rPr>
              <w:t>1</w:t>
            </w:r>
            <w:r w:rsidR="002B7399">
              <w:rPr>
                <w:sz w:val="20"/>
              </w:rPr>
              <w:t>8</w:t>
            </w:r>
          </w:p>
        </w:tc>
        <w:tc>
          <w:tcPr>
            <w:tcW w:w="13332" w:type="dxa"/>
            <w:gridSpan w:val="4"/>
          </w:tcPr>
          <w:p w14:paraId="4ED6A3E9" w14:textId="77777777" w:rsidR="00AC1306" w:rsidRDefault="00AC1306">
            <w:pPr>
              <w:pStyle w:val="TableParagraph"/>
              <w:spacing w:before="1"/>
              <w:rPr>
                <w:rFonts w:ascii="Times New Roman"/>
                <w:sz w:val="32"/>
              </w:rPr>
            </w:pPr>
          </w:p>
          <w:p w14:paraId="1B5B0B39" w14:textId="692C7BD6" w:rsidR="00AC1306" w:rsidRPr="003E1151" w:rsidRDefault="005D1146" w:rsidP="003E1151">
            <w:pPr>
              <w:pStyle w:val="TableParagraph"/>
              <w:spacing w:line="242" w:lineRule="auto"/>
              <w:ind w:left="107" w:right="2997"/>
              <w:rPr>
                <w:sz w:val="20"/>
                <w:lang w:val="en-US"/>
              </w:rPr>
            </w:pPr>
            <w:r>
              <w:rPr>
                <w:rFonts w:ascii="Times New Roman" w:hAnsi="Times New Roman"/>
                <w:w w:val="99"/>
                <w:sz w:val="20"/>
                <w:u w:val="thick"/>
              </w:rPr>
              <w:t xml:space="preserve"> </w:t>
            </w:r>
            <w:r w:rsidR="00A53C75">
              <w:rPr>
                <w:b/>
                <w:sz w:val="20"/>
                <w:u w:val="thick"/>
              </w:rPr>
              <w:t xml:space="preserve">Penktoji </w:t>
            </w:r>
            <w:r>
              <w:rPr>
                <w:b/>
                <w:sz w:val="20"/>
              </w:rPr>
              <w:t xml:space="preserve">(grupinė) konsultacija – </w:t>
            </w:r>
            <w:r w:rsidR="003E1151">
              <w:rPr>
                <w:b/>
                <w:sz w:val="20"/>
              </w:rPr>
              <w:t>turinio parengimas ir magistro baigiamojo darbo kokybiniai reikalavimai (</w:t>
            </w:r>
            <w:r w:rsidR="003E1151">
              <w:rPr>
                <w:b/>
                <w:sz w:val="20"/>
                <w:lang w:val="en-US"/>
              </w:rPr>
              <w:t xml:space="preserve">12:00 – 12:30). </w:t>
            </w:r>
            <w:r w:rsidR="003E1151" w:rsidRPr="003E1151">
              <w:rPr>
                <w:sz w:val="20"/>
              </w:rPr>
              <w:t>Prof. dr. Ar</w:t>
            </w:r>
            <w:r w:rsidR="003E1151" w:rsidRPr="003E1151">
              <w:rPr>
                <w:sz w:val="20"/>
                <w:lang w:val="lt-LT"/>
              </w:rPr>
              <w:t>ūnas Augustinaitis,</w:t>
            </w:r>
            <w:r w:rsidR="003E1151">
              <w:rPr>
                <w:b/>
                <w:sz w:val="20"/>
                <w:lang w:val="lt-LT"/>
              </w:rPr>
              <w:t xml:space="preserve"> </w:t>
            </w:r>
            <w:r w:rsidR="003E1151" w:rsidRPr="003E1151">
              <w:rPr>
                <w:sz w:val="20"/>
                <w:lang w:val="lt-LT"/>
              </w:rPr>
              <w:t>205 aud.</w:t>
            </w:r>
            <w:r w:rsidR="003E1151">
              <w:rPr>
                <w:b/>
                <w:sz w:val="20"/>
                <w:lang w:val="lt-LT"/>
              </w:rPr>
              <w:t xml:space="preserve"> </w:t>
            </w:r>
          </w:p>
        </w:tc>
      </w:tr>
      <w:tr w:rsidR="00AC1306" w14:paraId="69E5DF72" w14:textId="77777777" w:rsidTr="00C52791">
        <w:trPr>
          <w:trHeight w:val="1265"/>
        </w:trPr>
        <w:tc>
          <w:tcPr>
            <w:tcW w:w="564" w:type="dxa"/>
          </w:tcPr>
          <w:p w14:paraId="7F356A45" w14:textId="77777777" w:rsidR="00AC1306" w:rsidRDefault="00AC1306">
            <w:pPr>
              <w:pStyle w:val="TableParagraph"/>
              <w:rPr>
                <w:rFonts w:ascii="Times New Roman"/>
              </w:rPr>
            </w:pPr>
          </w:p>
          <w:p w14:paraId="3F3ACF9A" w14:textId="77777777" w:rsidR="00AC1306" w:rsidRDefault="00AC1306">
            <w:pPr>
              <w:pStyle w:val="TableParagraph"/>
              <w:rPr>
                <w:rFonts w:ascii="Times New Roman"/>
              </w:rPr>
            </w:pPr>
          </w:p>
          <w:p w14:paraId="4E3B2E92" w14:textId="77777777" w:rsidR="00AC1306" w:rsidRDefault="00AC1306">
            <w:pPr>
              <w:pStyle w:val="TableParagraph"/>
              <w:rPr>
                <w:rFonts w:ascii="Times New Roman"/>
              </w:rPr>
            </w:pPr>
          </w:p>
          <w:p w14:paraId="4F7678E5" w14:textId="77777777" w:rsidR="00AC1306" w:rsidRDefault="00AC1306">
            <w:pPr>
              <w:pStyle w:val="TableParagraph"/>
              <w:rPr>
                <w:rFonts w:ascii="Times New Roman"/>
              </w:rPr>
            </w:pPr>
          </w:p>
          <w:p w14:paraId="0F08CB93" w14:textId="77777777" w:rsidR="00AC1306" w:rsidRDefault="00AC1306">
            <w:pPr>
              <w:pStyle w:val="TableParagraph"/>
              <w:spacing w:before="9"/>
              <w:rPr>
                <w:rFonts w:ascii="Times New Roman"/>
                <w:sz w:val="31"/>
              </w:rPr>
            </w:pPr>
          </w:p>
          <w:p w14:paraId="5F768CD5" w14:textId="77777777" w:rsidR="00AC1306" w:rsidRDefault="005D1146">
            <w:pPr>
              <w:pStyle w:val="TableParagraph"/>
              <w:ind w:left="107"/>
              <w:rPr>
                <w:sz w:val="20"/>
              </w:rPr>
            </w:pPr>
            <w:r>
              <w:rPr>
                <w:sz w:val="20"/>
              </w:rPr>
              <w:t>9.</w:t>
            </w:r>
          </w:p>
        </w:tc>
        <w:tc>
          <w:tcPr>
            <w:tcW w:w="1733" w:type="dxa"/>
          </w:tcPr>
          <w:p w14:paraId="6205BDB0" w14:textId="77777777" w:rsidR="00AC1306" w:rsidRDefault="00AC1306">
            <w:pPr>
              <w:pStyle w:val="TableParagraph"/>
              <w:rPr>
                <w:rFonts w:ascii="Times New Roman"/>
              </w:rPr>
            </w:pPr>
          </w:p>
          <w:p w14:paraId="114B01E0" w14:textId="77777777" w:rsidR="00AC1306" w:rsidRDefault="00AC1306">
            <w:pPr>
              <w:pStyle w:val="TableParagraph"/>
              <w:rPr>
                <w:rFonts w:ascii="Times New Roman"/>
              </w:rPr>
            </w:pPr>
          </w:p>
          <w:p w14:paraId="0593A84C" w14:textId="77777777" w:rsidR="00AC1306" w:rsidRDefault="00AC1306">
            <w:pPr>
              <w:pStyle w:val="TableParagraph"/>
              <w:rPr>
                <w:rFonts w:ascii="Times New Roman"/>
              </w:rPr>
            </w:pPr>
          </w:p>
          <w:p w14:paraId="0CAC2EC0" w14:textId="77777777" w:rsidR="00AC1306" w:rsidRDefault="00AC1306">
            <w:pPr>
              <w:pStyle w:val="TableParagraph"/>
              <w:rPr>
                <w:rFonts w:ascii="Times New Roman"/>
              </w:rPr>
            </w:pPr>
          </w:p>
          <w:p w14:paraId="448A25A3" w14:textId="77777777" w:rsidR="00AC1306" w:rsidRDefault="00AC1306">
            <w:pPr>
              <w:pStyle w:val="TableParagraph"/>
              <w:spacing w:before="9"/>
              <w:rPr>
                <w:rFonts w:ascii="Times New Roman"/>
                <w:sz w:val="31"/>
              </w:rPr>
            </w:pPr>
          </w:p>
          <w:p w14:paraId="02D2A64D" w14:textId="3140BF89" w:rsidR="00AC1306" w:rsidRDefault="003E1151">
            <w:pPr>
              <w:pStyle w:val="TableParagraph"/>
              <w:ind w:left="107"/>
              <w:rPr>
                <w:sz w:val="20"/>
              </w:rPr>
            </w:pPr>
            <w:r>
              <w:rPr>
                <w:sz w:val="20"/>
              </w:rPr>
              <w:t>2019</w:t>
            </w:r>
            <w:r w:rsidR="00A53C75">
              <w:rPr>
                <w:sz w:val="20"/>
              </w:rPr>
              <w:t>-</w:t>
            </w:r>
            <w:r>
              <w:rPr>
                <w:sz w:val="20"/>
                <w:lang w:val="en-US"/>
              </w:rPr>
              <w:t>01</w:t>
            </w:r>
            <w:r w:rsidR="005D1146">
              <w:rPr>
                <w:sz w:val="20"/>
              </w:rPr>
              <w:t>-</w:t>
            </w:r>
            <w:r>
              <w:rPr>
                <w:sz w:val="20"/>
              </w:rPr>
              <w:t>19</w:t>
            </w:r>
          </w:p>
        </w:tc>
        <w:tc>
          <w:tcPr>
            <w:tcW w:w="13332" w:type="dxa"/>
            <w:gridSpan w:val="4"/>
          </w:tcPr>
          <w:p w14:paraId="66428168" w14:textId="77777777" w:rsidR="00AC1306" w:rsidRDefault="00A53C75">
            <w:pPr>
              <w:pStyle w:val="TableParagraph"/>
              <w:spacing w:line="225" w:lineRule="exact"/>
              <w:ind w:left="107"/>
              <w:rPr>
                <w:sz w:val="20"/>
              </w:rPr>
            </w:pPr>
            <w:r>
              <w:rPr>
                <w:b/>
                <w:sz w:val="20"/>
                <w:u w:val="thick"/>
              </w:rPr>
              <w:t xml:space="preserve">Šeštoji </w:t>
            </w:r>
            <w:r w:rsidR="005D1146">
              <w:rPr>
                <w:b/>
                <w:sz w:val="20"/>
              </w:rPr>
              <w:t>PRIVALOMOJI GRUPINĖ konsultacija</w:t>
            </w:r>
            <w:r w:rsidR="005D1146">
              <w:rPr>
                <w:sz w:val="20"/>
              </w:rPr>
              <w:t>.</w:t>
            </w:r>
          </w:p>
          <w:p w14:paraId="206B5DC9" w14:textId="1B3D58C0" w:rsidR="00AC1306" w:rsidRDefault="005D1146">
            <w:pPr>
              <w:pStyle w:val="TableParagraph"/>
              <w:spacing w:line="229" w:lineRule="exact"/>
              <w:ind w:left="107"/>
              <w:rPr>
                <w:sz w:val="20"/>
              </w:rPr>
            </w:pPr>
            <w:r>
              <w:rPr>
                <w:b/>
                <w:sz w:val="20"/>
              </w:rPr>
              <w:t>II tarpinis</w:t>
            </w:r>
            <w:r>
              <w:rPr>
                <w:b/>
                <w:sz w:val="20"/>
                <w:u w:val="thick"/>
              </w:rPr>
              <w:t xml:space="preserve"> </w:t>
            </w:r>
            <w:r w:rsidRPr="002B7399">
              <w:rPr>
                <w:b/>
                <w:color w:val="FF0000"/>
                <w:sz w:val="20"/>
                <w:u w:val="thick"/>
              </w:rPr>
              <w:t>žodinis</w:t>
            </w:r>
            <w:r>
              <w:rPr>
                <w:b/>
                <w:sz w:val="20"/>
              </w:rPr>
              <w:t xml:space="preserve"> atsiskaitymas </w:t>
            </w:r>
          </w:p>
          <w:p w14:paraId="51F99AD2" w14:textId="77777777" w:rsidR="00AC1306" w:rsidRDefault="00A53C75" w:rsidP="00A53C75">
            <w:pPr>
              <w:pStyle w:val="TableParagraph"/>
              <w:spacing w:line="229" w:lineRule="exact"/>
              <w:rPr>
                <w:sz w:val="20"/>
              </w:rPr>
            </w:pPr>
            <w:r>
              <w:rPr>
                <w:b/>
                <w:sz w:val="20"/>
              </w:rPr>
              <w:t>,,</w:t>
            </w:r>
            <w:r w:rsidR="005D1146">
              <w:rPr>
                <w:b/>
                <w:sz w:val="20"/>
              </w:rPr>
              <w:t>Darbo temos ir tyrimo metodologijos pristatymas”</w:t>
            </w:r>
            <w:r w:rsidR="005D1146">
              <w:rPr>
                <w:sz w:val="20"/>
              </w:rPr>
              <w:t>.</w:t>
            </w:r>
          </w:p>
          <w:p w14:paraId="6FB549F8" w14:textId="77777777" w:rsidR="00AC1306" w:rsidRDefault="005D1146">
            <w:pPr>
              <w:pStyle w:val="TableParagraph"/>
              <w:spacing w:before="3"/>
              <w:ind w:left="107"/>
              <w:rPr>
                <w:sz w:val="20"/>
              </w:rPr>
            </w:pPr>
            <w:r>
              <w:rPr>
                <w:sz w:val="20"/>
              </w:rPr>
              <w:t>Tikslas</w:t>
            </w:r>
            <w:r>
              <w:rPr>
                <w:spacing w:val="-5"/>
                <w:sz w:val="20"/>
              </w:rPr>
              <w:t xml:space="preserve"> </w:t>
            </w:r>
            <w:r>
              <w:rPr>
                <w:sz w:val="20"/>
              </w:rPr>
              <w:t>–</w:t>
            </w:r>
            <w:r>
              <w:rPr>
                <w:spacing w:val="-5"/>
                <w:sz w:val="20"/>
              </w:rPr>
              <w:t xml:space="preserve"> </w:t>
            </w:r>
            <w:r>
              <w:rPr>
                <w:sz w:val="20"/>
              </w:rPr>
              <w:t>galutinai</w:t>
            </w:r>
            <w:r>
              <w:rPr>
                <w:spacing w:val="-4"/>
                <w:sz w:val="20"/>
              </w:rPr>
              <w:t xml:space="preserve"> </w:t>
            </w:r>
            <w:r>
              <w:rPr>
                <w:sz w:val="20"/>
              </w:rPr>
              <w:t>patvirtinti</w:t>
            </w:r>
            <w:r>
              <w:rPr>
                <w:spacing w:val="-5"/>
                <w:sz w:val="20"/>
              </w:rPr>
              <w:t xml:space="preserve"> </w:t>
            </w:r>
            <w:r>
              <w:rPr>
                <w:sz w:val="20"/>
              </w:rPr>
              <w:t>darbo</w:t>
            </w:r>
            <w:r>
              <w:rPr>
                <w:spacing w:val="-4"/>
                <w:sz w:val="20"/>
              </w:rPr>
              <w:t xml:space="preserve"> </w:t>
            </w:r>
            <w:r>
              <w:rPr>
                <w:sz w:val="20"/>
              </w:rPr>
              <w:t>tikslus</w:t>
            </w:r>
            <w:r>
              <w:rPr>
                <w:spacing w:val="-4"/>
                <w:sz w:val="20"/>
              </w:rPr>
              <w:t xml:space="preserve"> </w:t>
            </w:r>
            <w:r>
              <w:rPr>
                <w:sz w:val="20"/>
              </w:rPr>
              <w:t>bei</w:t>
            </w:r>
            <w:r>
              <w:rPr>
                <w:spacing w:val="-4"/>
                <w:sz w:val="20"/>
              </w:rPr>
              <w:t xml:space="preserve"> </w:t>
            </w:r>
            <w:r>
              <w:rPr>
                <w:sz w:val="20"/>
              </w:rPr>
              <w:t>tyrimo</w:t>
            </w:r>
            <w:r>
              <w:rPr>
                <w:spacing w:val="-8"/>
                <w:sz w:val="20"/>
              </w:rPr>
              <w:t xml:space="preserve"> </w:t>
            </w:r>
            <w:r>
              <w:rPr>
                <w:sz w:val="20"/>
              </w:rPr>
              <w:t>metodologiją</w:t>
            </w:r>
            <w:r>
              <w:rPr>
                <w:spacing w:val="-6"/>
                <w:sz w:val="20"/>
              </w:rPr>
              <w:t xml:space="preserve"> </w:t>
            </w:r>
            <w:r>
              <w:rPr>
                <w:sz w:val="20"/>
              </w:rPr>
              <w:t>kaip</w:t>
            </w:r>
            <w:r>
              <w:rPr>
                <w:spacing w:val="-3"/>
                <w:sz w:val="20"/>
              </w:rPr>
              <w:t xml:space="preserve"> </w:t>
            </w:r>
            <w:r>
              <w:rPr>
                <w:sz w:val="20"/>
              </w:rPr>
              <w:t>visumą.</w:t>
            </w:r>
          </w:p>
          <w:p w14:paraId="4E9AC46E" w14:textId="77777777" w:rsidR="00565F8E" w:rsidRPr="00BD133F" w:rsidRDefault="005D1146">
            <w:pPr>
              <w:pStyle w:val="TableParagraph"/>
              <w:spacing w:before="1"/>
              <w:ind w:left="107" w:right="3012"/>
              <w:rPr>
                <w:b/>
                <w:sz w:val="20"/>
              </w:rPr>
            </w:pPr>
            <w:r>
              <w:rPr>
                <w:sz w:val="20"/>
              </w:rPr>
              <w:t xml:space="preserve">Iki konsultacijos turi būti atlikta ir el. paštu pateikta </w:t>
            </w:r>
            <w:r w:rsidR="00A53C75">
              <w:rPr>
                <w:sz w:val="20"/>
              </w:rPr>
              <w:t>Verslo mokyklos direktorei</w:t>
            </w:r>
            <w:r>
              <w:rPr>
                <w:sz w:val="20"/>
              </w:rPr>
              <w:t xml:space="preserve">: </w:t>
            </w:r>
            <w:r w:rsidRPr="00BD133F">
              <w:rPr>
                <w:b/>
                <w:sz w:val="20"/>
              </w:rPr>
              <w:t>darb</w:t>
            </w:r>
            <w:r w:rsidR="002B7399" w:rsidRPr="00BD133F">
              <w:rPr>
                <w:b/>
                <w:sz w:val="20"/>
              </w:rPr>
              <w:t xml:space="preserve">o temos ir tyrimo metodologijos </w:t>
            </w:r>
            <w:r w:rsidRPr="00BD133F">
              <w:rPr>
                <w:b/>
                <w:sz w:val="20"/>
              </w:rPr>
              <w:t xml:space="preserve">prezentacija. </w:t>
            </w:r>
          </w:p>
          <w:p w14:paraId="18E3AD93" w14:textId="226E86A8" w:rsidR="00AC1306" w:rsidRDefault="005D1146">
            <w:pPr>
              <w:pStyle w:val="TableParagraph"/>
              <w:spacing w:before="1"/>
              <w:ind w:left="107" w:right="3012"/>
              <w:rPr>
                <w:sz w:val="20"/>
              </w:rPr>
            </w:pPr>
            <w:r>
              <w:rPr>
                <w:sz w:val="20"/>
              </w:rPr>
              <w:t>Pristatymai</w:t>
            </w:r>
            <w:r w:rsidR="00A53C75">
              <w:rPr>
                <w:sz w:val="20"/>
              </w:rPr>
              <w:t xml:space="preserve"> – grupinės konsultacijos vyks KSU Vilniuje, nuo 10:15 iki ~13</w:t>
            </w:r>
            <w:r>
              <w:rPr>
                <w:sz w:val="20"/>
              </w:rPr>
              <w:t>:00</w:t>
            </w:r>
            <w:r>
              <w:rPr>
                <w:spacing w:val="-4"/>
                <w:sz w:val="20"/>
              </w:rPr>
              <w:t xml:space="preserve"> </w:t>
            </w:r>
            <w:r>
              <w:rPr>
                <w:sz w:val="20"/>
              </w:rPr>
              <w:t>val.</w:t>
            </w:r>
          </w:p>
          <w:p w14:paraId="7186AB41" w14:textId="77777777" w:rsidR="00AC1306" w:rsidRDefault="005D1146">
            <w:pPr>
              <w:pStyle w:val="TableParagraph"/>
              <w:spacing w:before="1" w:line="229" w:lineRule="exact"/>
              <w:ind w:left="107"/>
              <w:rPr>
                <w:sz w:val="20"/>
              </w:rPr>
            </w:pPr>
            <w:r>
              <w:rPr>
                <w:sz w:val="20"/>
              </w:rPr>
              <w:t>Konsultacijos turinys:</w:t>
            </w:r>
          </w:p>
          <w:p w14:paraId="5664C80F" w14:textId="77777777" w:rsidR="00AC1306" w:rsidRDefault="005D1146">
            <w:pPr>
              <w:pStyle w:val="TableParagraph"/>
              <w:ind w:left="107"/>
              <w:rPr>
                <w:sz w:val="20"/>
              </w:rPr>
            </w:pPr>
            <w:r>
              <w:rPr>
                <w:b/>
                <w:sz w:val="20"/>
              </w:rPr>
              <w:t>Pristatoma ir svarstoma</w:t>
            </w:r>
            <w:r>
              <w:rPr>
                <w:sz w:val="20"/>
              </w:rPr>
              <w:t>: baigiamojo darbo tema, probleminė sritis, problema, hipotezė, tikslas, uždaviniai, darbo etapų eiliškumas, logika ir tyrimo užmanymas, empirinio tyrimo tikslas, uždaviniai, metodologija, numatomi gauti rezultatai.</w:t>
            </w:r>
          </w:p>
          <w:p w14:paraId="735BD391" w14:textId="77777777" w:rsidR="00AC1306" w:rsidRDefault="005D1146">
            <w:pPr>
              <w:pStyle w:val="TableParagraph"/>
              <w:ind w:left="107"/>
              <w:rPr>
                <w:sz w:val="20"/>
              </w:rPr>
            </w:pPr>
            <w:r>
              <w:rPr>
                <w:sz w:val="20"/>
              </w:rPr>
              <w:t>Pastabos:</w:t>
            </w:r>
          </w:p>
          <w:p w14:paraId="6112B4E8" w14:textId="77777777" w:rsidR="00AC1306" w:rsidRDefault="005D1146" w:rsidP="008A1E0A">
            <w:pPr>
              <w:pStyle w:val="TableParagraph"/>
              <w:tabs>
                <w:tab w:val="left" w:pos="572"/>
              </w:tabs>
              <w:spacing w:line="230" w:lineRule="atLeast"/>
              <w:ind w:right="348"/>
              <w:rPr>
                <w:sz w:val="20"/>
              </w:rPr>
            </w:pPr>
            <w:r>
              <w:rPr>
                <w:sz w:val="20"/>
              </w:rPr>
              <w:t>Magistrantų pristatymai konsultac</w:t>
            </w:r>
            <w:r w:rsidR="002B7399">
              <w:rPr>
                <w:sz w:val="20"/>
              </w:rPr>
              <w:t>ijos metu vertinami teigiamai (,,</w:t>
            </w:r>
            <w:r>
              <w:rPr>
                <w:sz w:val="20"/>
              </w:rPr>
              <w:t>Įdirbi</w:t>
            </w:r>
            <w:r w:rsidR="002B7399">
              <w:rPr>
                <w:sz w:val="20"/>
              </w:rPr>
              <w:t>s pakankamas”) arba neigiamai (,,</w:t>
            </w:r>
            <w:r>
              <w:rPr>
                <w:sz w:val="20"/>
              </w:rPr>
              <w:t xml:space="preserve">Įdirbis nepakankamas”). Neigiamai įvertinti magistrantų pristatymai (įdirbis) svarstomi atskirame </w:t>
            </w:r>
            <w:r w:rsidR="002B7399">
              <w:rPr>
                <w:sz w:val="20"/>
              </w:rPr>
              <w:t>Tarpinių patikrinim</w:t>
            </w:r>
            <w:r w:rsidR="002B7399">
              <w:rPr>
                <w:sz w:val="20"/>
                <w:lang w:val="lt-LT"/>
              </w:rPr>
              <w:t>ų</w:t>
            </w:r>
            <w:r>
              <w:rPr>
                <w:sz w:val="20"/>
              </w:rPr>
              <w:t xml:space="preserve"> komisijos posėdyje, su kurio sprendimais magistrantai supažindinami el. paštu.</w:t>
            </w:r>
          </w:p>
          <w:p w14:paraId="05309495" w14:textId="77777777" w:rsidR="00565F8E" w:rsidRDefault="00565F8E" w:rsidP="008A1E0A">
            <w:pPr>
              <w:pStyle w:val="TableParagraph"/>
              <w:tabs>
                <w:tab w:val="left" w:pos="572"/>
              </w:tabs>
              <w:spacing w:line="230" w:lineRule="atLeast"/>
              <w:ind w:right="348"/>
              <w:rPr>
                <w:sz w:val="20"/>
              </w:rPr>
            </w:pPr>
          </w:p>
          <w:p w14:paraId="19161593" w14:textId="5D5A5510" w:rsidR="00565F8E" w:rsidRDefault="00565F8E" w:rsidP="00565F8E">
            <w:pPr>
              <w:pStyle w:val="TableParagraph"/>
              <w:ind w:right="142"/>
              <w:rPr>
                <w:sz w:val="20"/>
                <w:lang w:val="lt-LT"/>
              </w:rPr>
            </w:pPr>
            <w:r>
              <w:rPr>
                <w:sz w:val="20"/>
              </w:rPr>
              <w:lastRenderedPageBreak/>
              <w:t xml:space="preserve">Parengto darbo apimtis – </w:t>
            </w:r>
            <w:r>
              <w:rPr>
                <w:sz w:val="20"/>
                <w:lang w:val="en-US"/>
              </w:rPr>
              <w:t xml:space="preserve">15 – 20 </w:t>
            </w:r>
            <w:proofErr w:type="spellStart"/>
            <w:r>
              <w:rPr>
                <w:sz w:val="20"/>
                <w:lang w:val="en-US"/>
              </w:rPr>
              <w:t>psl</w:t>
            </w:r>
            <w:proofErr w:type="spellEnd"/>
            <w:r>
              <w:rPr>
                <w:sz w:val="20"/>
                <w:lang w:val="en-US"/>
              </w:rPr>
              <w:t xml:space="preserve">. </w:t>
            </w:r>
            <w:proofErr w:type="spellStart"/>
            <w:proofErr w:type="gramStart"/>
            <w:r w:rsidR="00C52791">
              <w:rPr>
                <w:sz w:val="20"/>
                <w:lang w:val="en-US"/>
              </w:rPr>
              <w:t>a</w:t>
            </w:r>
            <w:r>
              <w:rPr>
                <w:sz w:val="20"/>
                <w:lang w:val="en-US"/>
              </w:rPr>
              <w:t>rba</w:t>
            </w:r>
            <w:proofErr w:type="spellEnd"/>
            <w:proofErr w:type="gramEnd"/>
            <w:r>
              <w:rPr>
                <w:sz w:val="20"/>
                <w:lang w:val="en-US"/>
              </w:rPr>
              <w:t xml:space="preserve"> 25 t</w:t>
            </w:r>
            <w:r>
              <w:rPr>
                <w:sz w:val="20"/>
                <w:lang w:val="lt-LT"/>
              </w:rPr>
              <w:t>ūkst. spaudos ženklų, kuriuos sudaro:</w:t>
            </w:r>
          </w:p>
          <w:p w14:paraId="5AC25BEF" w14:textId="1CE51F41" w:rsidR="00565F8E" w:rsidRDefault="00565F8E" w:rsidP="00565F8E">
            <w:pPr>
              <w:pStyle w:val="TableParagraph"/>
              <w:numPr>
                <w:ilvl w:val="0"/>
                <w:numId w:val="4"/>
              </w:numPr>
              <w:ind w:right="142"/>
              <w:rPr>
                <w:sz w:val="20"/>
                <w:lang w:val="lt-LT"/>
              </w:rPr>
            </w:pPr>
            <w:r>
              <w:rPr>
                <w:sz w:val="20"/>
                <w:lang w:val="en-US"/>
              </w:rPr>
              <w:t>5 t</w:t>
            </w:r>
            <w:r>
              <w:rPr>
                <w:sz w:val="20"/>
                <w:lang w:val="lt-LT"/>
              </w:rPr>
              <w:t xml:space="preserve">ūkst. spaudos ženklų </w:t>
            </w:r>
            <w:r w:rsidR="00C52791">
              <w:rPr>
                <w:sz w:val="20"/>
                <w:lang w:val="lt-LT"/>
              </w:rPr>
              <w:t xml:space="preserve">- </w:t>
            </w:r>
            <w:r>
              <w:rPr>
                <w:sz w:val="20"/>
                <w:lang w:val="lt-LT"/>
              </w:rPr>
              <w:t>Temos pagrindimui</w:t>
            </w:r>
            <w:r w:rsidR="00C52791">
              <w:rPr>
                <w:sz w:val="20"/>
                <w:lang w:val="lt-LT"/>
              </w:rPr>
              <w:t>;</w:t>
            </w:r>
          </w:p>
          <w:p w14:paraId="25B323D7" w14:textId="6D7E2F2F" w:rsidR="00565F8E" w:rsidRDefault="00565F8E" w:rsidP="00565F8E">
            <w:pPr>
              <w:pStyle w:val="TableParagraph"/>
              <w:numPr>
                <w:ilvl w:val="0"/>
                <w:numId w:val="4"/>
              </w:numPr>
              <w:ind w:right="142"/>
              <w:rPr>
                <w:sz w:val="20"/>
              </w:rPr>
            </w:pPr>
            <w:r>
              <w:rPr>
                <w:sz w:val="20"/>
                <w:lang w:val="en-US"/>
              </w:rPr>
              <w:t>10 t</w:t>
            </w:r>
            <w:r>
              <w:rPr>
                <w:sz w:val="20"/>
                <w:lang w:val="lt-LT"/>
              </w:rPr>
              <w:t xml:space="preserve">ūkst. spaudos ženklų </w:t>
            </w:r>
            <w:r w:rsidR="00C52791">
              <w:rPr>
                <w:sz w:val="20"/>
                <w:lang w:val="lt-LT"/>
              </w:rPr>
              <w:t xml:space="preserve">- </w:t>
            </w:r>
            <w:r>
              <w:rPr>
                <w:sz w:val="20"/>
              </w:rPr>
              <w:t xml:space="preserve"> </w:t>
            </w:r>
            <w:r w:rsidR="00C52791">
              <w:rPr>
                <w:sz w:val="20"/>
              </w:rPr>
              <w:t>Literatūros analizei;</w:t>
            </w:r>
          </w:p>
          <w:p w14:paraId="1CECB9C9" w14:textId="5B02AEA8" w:rsidR="00C52791" w:rsidRPr="00C52791" w:rsidRDefault="00C52791" w:rsidP="00565F8E">
            <w:pPr>
              <w:pStyle w:val="TableParagraph"/>
              <w:numPr>
                <w:ilvl w:val="0"/>
                <w:numId w:val="4"/>
              </w:numPr>
              <w:ind w:right="142"/>
              <w:rPr>
                <w:sz w:val="20"/>
              </w:rPr>
            </w:pPr>
            <w:r>
              <w:rPr>
                <w:sz w:val="20"/>
                <w:lang w:val="en-US"/>
              </w:rPr>
              <w:t xml:space="preserve">5 </w:t>
            </w:r>
            <w:r>
              <w:rPr>
                <w:sz w:val="20"/>
                <w:lang w:val="lt-LT"/>
              </w:rPr>
              <w:t xml:space="preserve">tūkst. spaudos ženklų </w:t>
            </w:r>
            <w:r w:rsidR="003E1151">
              <w:rPr>
                <w:sz w:val="20"/>
                <w:lang w:val="lt-LT"/>
              </w:rPr>
              <w:t>– Likusiems apipavidalinimo asp</w:t>
            </w:r>
            <w:r>
              <w:rPr>
                <w:sz w:val="20"/>
                <w:lang w:val="lt-LT"/>
              </w:rPr>
              <w:t>e</w:t>
            </w:r>
            <w:r w:rsidR="003E1151">
              <w:rPr>
                <w:sz w:val="20"/>
                <w:lang w:val="lt-LT"/>
              </w:rPr>
              <w:t>k</w:t>
            </w:r>
            <w:bookmarkStart w:id="0" w:name="_GoBack"/>
            <w:bookmarkEnd w:id="0"/>
            <w:r>
              <w:rPr>
                <w:sz w:val="20"/>
                <w:lang w:val="lt-LT"/>
              </w:rPr>
              <w:t>tams (Tituliniai psl., Turinys, Santrum</w:t>
            </w:r>
            <w:r w:rsidR="003E1151">
              <w:rPr>
                <w:sz w:val="20"/>
                <w:lang w:val="lt-LT"/>
              </w:rPr>
              <w:t>p</w:t>
            </w:r>
            <w:r>
              <w:rPr>
                <w:sz w:val="20"/>
                <w:lang w:val="lt-LT"/>
              </w:rPr>
              <w:t xml:space="preserve">ų sąrašas, Pagrindinių sąvokų žodynėlis, Bibliografijos šaltinių sąrašas ir kt.). </w:t>
            </w:r>
          </w:p>
          <w:p w14:paraId="1CEB62AE" w14:textId="77777777" w:rsidR="00C52791" w:rsidRPr="00C52791" w:rsidRDefault="00C52791" w:rsidP="00C52791">
            <w:pPr>
              <w:pStyle w:val="TableParagraph"/>
              <w:ind w:left="720" w:right="142"/>
              <w:rPr>
                <w:sz w:val="20"/>
              </w:rPr>
            </w:pPr>
          </w:p>
          <w:p w14:paraId="6798039A" w14:textId="1833BB7C" w:rsidR="00C52791" w:rsidRDefault="00C52791" w:rsidP="00C52791">
            <w:pPr>
              <w:pStyle w:val="TableParagraph"/>
              <w:ind w:right="142"/>
              <w:rPr>
                <w:sz w:val="20"/>
              </w:rPr>
            </w:pPr>
            <w:r>
              <w:rPr>
                <w:sz w:val="20"/>
              </w:rPr>
              <w:t>Jeigu iki II tarpinio atsiskaitymo magistrantas nėra susisiekęs su baigiamojo darbo vadovu arba nėra jam pateikęs medžiagos tarpiniams atsiskaitymams, arba nėra pateikęs nustatyto turinio pristatymo medžiagos Verslo mokyklos direktorei II tarpiniam atsiskaitymui (bendrai konsultacijai), o taip pat magistranto neatvykimo į grupinę konsultaciją atveju Tarpinių patikrinimų komisijos posėdyje priimami atitinkami sprendimai dėl baigiamojo darbo tolimesnio rengimo (su jais magistrantas supažindinamas el.paštu).</w:t>
            </w:r>
          </w:p>
          <w:p w14:paraId="24D06600" w14:textId="6B1DA009" w:rsidR="00565F8E" w:rsidRPr="00565F8E" w:rsidRDefault="00565F8E" w:rsidP="00565F8E">
            <w:pPr>
              <w:pStyle w:val="TableParagraph"/>
              <w:ind w:right="142"/>
              <w:rPr>
                <w:sz w:val="20"/>
                <w:lang w:val="lt-LT"/>
              </w:rPr>
            </w:pPr>
          </w:p>
        </w:tc>
      </w:tr>
    </w:tbl>
    <w:p w14:paraId="32BA0343" w14:textId="6D4DC3B4" w:rsidR="00AC1306" w:rsidRDefault="00AC1306">
      <w:pPr>
        <w:spacing w:line="230" w:lineRule="atLeast"/>
        <w:rPr>
          <w:sz w:val="20"/>
        </w:rPr>
        <w:sectPr w:rsidR="00AC1306">
          <w:pgSz w:w="16840" w:h="11910" w:orient="landscape"/>
          <w:pgMar w:top="1720" w:right="240" w:bottom="280" w:left="740" w:header="817" w:footer="0" w:gutter="0"/>
          <w:cols w:space="720"/>
        </w:sectPr>
      </w:pPr>
    </w:p>
    <w:p w14:paraId="251BFBEE" w14:textId="77777777" w:rsidR="00AC1306" w:rsidRDefault="00AC1306">
      <w:pPr>
        <w:pStyle w:val="BodyText"/>
        <w:rPr>
          <w:rFonts w:ascii="Times New Roman"/>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33"/>
        <w:gridCol w:w="5115"/>
        <w:gridCol w:w="3056"/>
        <w:gridCol w:w="2943"/>
        <w:gridCol w:w="1515"/>
      </w:tblGrid>
      <w:tr w:rsidR="00AC1306" w14:paraId="6B5BBB7C" w14:textId="77777777" w:rsidTr="008A1E0A">
        <w:trPr>
          <w:trHeight w:val="340"/>
        </w:trPr>
        <w:tc>
          <w:tcPr>
            <w:tcW w:w="564" w:type="dxa"/>
          </w:tcPr>
          <w:p w14:paraId="3D9CA417" w14:textId="77777777" w:rsidR="00AC1306" w:rsidRDefault="005D1146">
            <w:pPr>
              <w:pStyle w:val="TableParagraph"/>
              <w:spacing w:before="50"/>
              <w:ind w:left="107"/>
              <w:rPr>
                <w:b/>
                <w:sz w:val="20"/>
              </w:rPr>
            </w:pPr>
            <w:r>
              <w:rPr>
                <w:b/>
                <w:sz w:val="20"/>
              </w:rPr>
              <w:t>Nr.</w:t>
            </w:r>
          </w:p>
        </w:tc>
        <w:tc>
          <w:tcPr>
            <w:tcW w:w="1733" w:type="dxa"/>
          </w:tcPr>
          <w:p w14:paraId="3D4FDCE6" w14:textId="77777777" w:rsidR="00AC1306" w:rsidRDefault="005D1146">
            <w:pPr>
              <w:pStyle w:val="TableParagraph"/>
              <w:spacing w:before="50"/>
              <w:ind w:left="107"/>
              <w:rPr>
                <w:b/>
                <w:sz w:val="20"/>
              </w:rPr>
            </w:pPr>
            <w:r>
              <w:rPr>
                <w:b/>
                <w:sz w:val="20"/>
              </w:rPr>
              <w:t>Data</w:t>
            </w:r>
          </w:p>
        </w:tc>
        <w:tc>
          <w:tcPr>
            <w:tcW w:w="5115" w:type="dxa"/>
          </w:tcPr>
          <w:p w14:paraId="3BDA3587" w14:textId="77777777" w:rsidR="00AC1306" w:rsidRDefault="005D1146">
            <w:pPr>
              <w:pStyle w:val="TableParagraph"/>
              <w:spacing w:before="50"/>
              <w:ind w:left="107"/>
              <w:rPr>
                <w:b/>
                <w:sz w:val="20"/>
              </w:rPr>
            </w:pPr>
            <w:r>
              <w:rPr>
                <w:b/>
                <w:sz w:val="20"/>
              </w:rPr>
              <w:t>Turinys</w:t>
            </w:r>
          </w:p>
        </w:tc>
        <w:tc>
          <w:tcPr>
            <w:tcW w:w="3056" w:type="dxa"/>
          </w:tcPr>
          <w:p w14:paraId="3D444AF1" w14:textId="77777777" w:rsidR="00AC1306" w:rsidRDefault="005D1146">
            <w:pPr>
              <w:pStyle w:val="TableParagraph"/>
              <w:spacing w:before="50"/>
              <w:ind w:left="107"/>
              <w:rPr>
                <w:b/>
                <w:sz w:val="20"/>
              </w:rPr>
            </w:pPr>
            <w:r>
              <w:rPr>
                <w:b/>
                <w:sz w:val="20"/>
              </w:rPr>
              <w:t>Pateikimo būdas</w:t>
            </w:r>
          </w:p>
        </w:tc>
        <w:tc>
          <w:tcPr>
            <w:tcW w:w="2943" w:type="dxa"/>
          </w:tcPr>
          <w:p w14:paraId="7FFBE3A7" w14:textId="77777777" w:rsidR="00AC1306" w:rsidRDefault="005D1146">
            <w:pPr>
              <w:pStyle w:val="TableParagraph"/>
              <w:spacing w:before="50"/>
              <w:ind w:left="107"/>
              <w:rPr>
                <w:b/>
                <w:sz w:val="20"/>
              </w:rPr>
            </w:pPr>
            <w:r>
              <w:rPr>
                <w:b/>
                <w:sz w:val="20"/>
              </w:rPr>
              <w:t>Kam pateikiama?</w:t>
            </w:r>
          </w:p>
        </w:tc>
        <w:tc>
          <w:tcPr>
            <w:tcW w:w="1515" w:type="dxa"/>
          </w:tcPr>
          <w:p w14:paraId="7D597147" w14:textId="77777777" w:rsidR="00AC1306" w:rsidRDefault="005D1146">
            <w:pPr>
              <w:pStyle w:val="TableParagraph"/>
              <w:spacing w:before="50"/>
              <w:ind w:left="107"/>
              <w:rPr>
                <w:b/>
                <w:sz w:val="20"/>
              </w:rPr>
            </w:pPr>
            <w:r>
              <w:rPr>
                <w:b/>
                <w:sz w:val="20"/>
              </w:rPr>
              <w:t>Kas pateikia?</w:t>
            </w:r>
          </w:p>
        </w:tc>
      </w:tr>
      <w:tr w:rsidR="00AC1306" w14:paraId="5CF81C01" w14:textId="77777777" w:rsidTr="008A1E0A">
        <w:trPr>
          <w:trHeight w:val="892"/>
        </w:trPr>
        <w:tc>
          <w:tcPr>
            <w:tcW w:w="564" w:type="dxa"/>
          </w:tcPr>
          <w:p w14:paraId="4565D38D" w14:textId="77777777" w:rsidR="00AC1306" w:rsidRDefault="00AC1306">
            <w:pPr>
              <w:pStyle w:val="TableParagraph"/>
              <w:spacing w:before="6"/>
              <w:rPr>
                <w:rFonts w:ascii="Times New Roman"/>
                <w:sz w:val="28"/>
              </w:rPr>
            </w:pPr>
          </w:p>
          <w:p w14:paraId="6E71B10B" w14:textId="77777777" w:rsidR="00AC1306" w:rsidRDefault="00F62762">
            <w:pPr>
              <w:pStyle w:val="TableParagraph"/>
              <w:ind w:left="107"/>
              <w:rPr>
                <w:sz w:val="20"/>
              </w:rPr>
            </w:pPr>
            <w:r>
              <w:rPr>
                <w:sz w:val="20"/>
              </w:rPr>
              <w:t>10</w:t>
            </w:r>
            <w:r w:rsidR="005D1146">
              <w:rPr>
                <w:sz w:val="20"/>
              </w:rPr>
              <w:t>.</w:t>
            </w:r>
          </w:p>
        </w:tc>
        <w:tc>
          <w:tcPr>
            <w:tcW w:w="1733" w:type="dxa"/>
          </w:tcPr>
          <w:p w14:paraId="1AA1F79F" w14:textId="724FD06B" w:rsidR="00AC1306" w:rsidRDefault="005D1146">
            <w:pPr>
              <w:pStyle w:val="TableParagraph"/>
              <w:spacing w:before="98"/>
              <w:ind w:left="107"/>
              <w:rPr>
                <w:sz w:val="20"/>
              </w:rPr>
            </w:pPr>
            <w:r>
              <w:rPr>
                <w:sz w:val="20"/>
                <w:u w:val="single"/>
              </w:rPr>
              <w:t>Iki</w:t>
            </w:r>
            <w:r w:rsidR="002B7399">
              <w:rPr>
                <w:sz w:val="20"/>
              </w:rPr>
              <w:t xml:space="preserve"> 201</w:t>
            </w:r>
            <w:r w:rsidR="003E1151">
              <w:rPr>
                <w:sz w:val="20"/>
                <w:lang w:val="en-US"/>
              </w:rPr>
              <w:t>9</w:t>
            </w:r>
            <w:r w:rsidR="003E1151">
              <w:rPr>
                <w:sz w:val="20"/>
              </w:rPr>
              <w:t>-01-23</w:t>
            </w:r>
          </w:p>
          <w:p w14:paraId="52A555B8" w14:textId="77777777" w:rsidR="00AC1306" w:rsidRDefault="005D1146">
            <w:pPr>
              <w:pStyle w:val="TableParagraph"/>
              <w:ind w:left="107"/>
              <w:rPr>
                <w:sz w:val="20"/>
              </w:rPr>
            </w:pPr>
            <w:r>
              <w:rPr>
                <w:sz w:val="20"/>
              </w:rPr>
              <w:t>12 val.</w:t>
            </w:r>
          </w:p>
        </w:tc>
        <w:tc>
          <w:tcPr>
            <w:tcW w:w="5115" w:type="dxa"/>
          </w:tcPr>
          <w:p w14:paraId="2BD64E35" w14:textId="77777777" w:rsidR="00AC1306" w:rsidRDefault="005D1146">
            <w:pPr>
              <w:pStyle w:val="TableParagraph"/>
              <w:spacing w:before="98"/>
              <w:ind w:left="107" w:right="365"/>
              <w:rPr>
                <w:sz w:val="20"/>
              </w:rPr>
            </w:pPr>
            <w:r>
              <w:rPr>
                <w:sz w:val="20"/>
              </w:rPr>
              <w:t xml:space="preserve">Magistrantai pristato su darbo vadovu galutinai suderintą </w:t>
            </w:r>
            <w:r>
              <w:rPr>
                <w:b/>
                <w:sz w:val="20"/>
              </w:rPr>
              <w:t>baigiamojo darbo temos ir turinio pristatymo formą</w:t>
            </w:r>
            <w:r>
              <w:rPr>
                <w:sz w:val="20"/>
              </w:rPr>
              <w:t>.</w:t>
            </w:r>
          </w:p>
        </w:tc>
        <w:tc>
          <w:tcPr>
            <w:tcW w:w="3056" w:type="dxa"/>
          </w:tcPr>
          <w:p w14:paraId="57832357" w14:textId="77777777" w:rsidR="00AC1306" w:rsidRDefault="005D1146">
            <w:pPr>
              <w:pStyle w:val="TableParagraph"/>
              <w:spacing w:before="98"/>
              <w:ind w:left="107" w:right="439"/>
              <w:rPr>
                <w:sz w:val="20"/>
              </w:rPr>
            </w:pPr>
            <w:r>
              <w:rPr>
                <w:sz w:val="20"/>
              </w:rPr>
              <w:t xml:space="preserve">Spausdinta versija </w:t>
            </w:r>
            <w:r>
              <w:rPr>
                <w:sz w:val="20"/>
                <w:u w:val="single"/>
              </w:rPr>
              <w:t>su</w:t>
            </w:r>
            <w:r>
              <w:rPr>
                <w:sz w:val="20"/>
              </w:rPr>
              <w:t xml:space="preserve"> </w:t>
            </w:r>
            <w:r>
              <w:rPr>
                <w:sz w:val="20"/>
                <w:u w:val="single"/>
              </w:rPr>
              <w:t>magistranto ir darbo vadovo</w:t>
            </w:r>
          </w:p>
          <w:p w14:paraId="5CEFA382" w14:textId="77777777" w:rsidR="00AC1306" w:rsidRDefault="005D1146">
            <w:pPr>
              <w:pStyle w:val="TableParagraph"/>
              <w:ind w:left="107"/>
              <w:rPr>
                <w:sz w:val="20"/>
              </w:rPr>
            </w:pPr>
            <w:r>
              <w:rPr>
                <w:rFonts w:ascii="Times New Roman" w:hAnsi="Times New Roman"/>
                <w:w w:val="99"/>
                <w:sz w:val="20"/>
                <w:u w:val="single"/>
              </w:rPr>
              <w:t xml:space="preserve"> </w:t>
            </w:r>
            <w:r>
              <w:rPr>
                <w:sz w:val="20"/>
                <w:u w:val="single"/>
              </w:rPr>
              <w:t>parašais</w:t>
            </w:r>
          </w:p>
        </w:tc>
        <w:tc>
          <w:tcPr>
            <w:tcW w:w="2943" w:type="dxa"/>
          </w:tcPr>
          <w:p w14:paraId="7060A96F" w14:textId="77777777" w:rsidR="00AC1306" w:rsidRDefault="00AC1306">
            <w:pPr>
              <w:pStyle w:val="TableParagraph"/>
              <w:spacing w:before="6"/>
              <w:rPr>
                <w:rFonts w:ascii="Times New Roman"/>
                <w:sz w:val="28"/>
              </w:rPr>
            </w:pPr>
          </w:p>
          <w:p w14:paraId="47510727" w14:textId="77777777" w:rsidR="00AC1306" w:rsidRDefault="005D1146">
            <w:pPr>
              <w:pStyle w:val="TableParagraph"/>
              <w:ind w:left="107"/>
              <w:rPr>
                <w:sz w:val="20"/>
              </w:rPr>
            </w:pPr>
            <w:r>
              <w:rPr>
                <w:sz w:val="20"/>
              </w:rPr>
              <w:t>Studijų skyriui</w:t>
            </w:r>
          </w:p>
        </w:tc>
        <w:tc>
          <w:tcPr>
            <w:tcW w:w="1515" w:type="dxa"/>
          </w:tcPr>
          <w:p w14:paraId="0A8C3884" w14:textId="77777777" w:rsidR="00AC1306" w:rsidRDefault="00AC1306">
            <w:pPr>
              <w:pStyle w:val="TableParagraph"/>
              <w:spacing w:before="6"/>
              <w:rPr>
                <w:rFonts w:ascii="Times New Roman"/>
                <w:sz w:val="18"/>
              </w:rPr>
            </w:pPr>
          </w:p>
          <w:p w14:paraId="4060CF29" w14:textId="77777777" w:rsidR="00AC1306" w:rsidRDefault="002B7399">
            <w:pPr>
              <w:pStyle w:val="TableParagraph"/>
              <w:ind w:left="107"/>
              <w:rPr>
                <w:sz w:val="20"/>
              </w:rPr>
            </w:pPr>
            <w:r>
              <w:rPr>
                <w:sz w:val="20"/>
              </w:rPr>
              <w:t xml:space="preserve">OIV magistrantai </w:t>
            </w:r>
          </w:p>
        </w:tc>
      </w:tr>
    </w:tbl>
    <w:p w14:paraId="35573079" w14:textId="77777777" w:rsidR="00F62762" w:rsidRDefault="00F62762" w:rsidP="00F62762">
      <w:pPr>
        <w:pStyle w:val="BodyText"/>
        <w:ind w:right="3670"/>
        <w:jc w:val="both"/>
      </w:pPr>
    </w:p>
    <w:p w14:paraId="6CEB7130" w14:textId="77777777" w:rsidR="00F62762" w:rsidRPr="00C52791" w:rsidRDefault="00F62762" w:rsidP="00F62762">
      <w:pPr>
        <w:pStyle w:val="BodyText"/>
        <w:ind w:right="3670"/>
        <w:jc w:val="both"/>
        <w:rPr>
          <w:i/>
        </w:rPr>
      </w:pPr>
      <w:r w:rsidRPr="00C52791">
        <w:rPr>
          <w:b/>
        </w:rPr>
        <w:t>Pastaba.</w:t>
      </w:r>
      <w:r>
        <w:t xml:space="preserve"> </w:t>
      </w:r>
      <w:r w:rsidRPr="00C52791">
        <w:rPr>
          <w:i/>
        </w:rPr>
        <w:t xml:space="preserve">Visi tarpiniai atsiskaitymai, užsiėmimai ir konsultacijos, jeigu nenurodyta kitaip, yra privalomi. </w:t>
      </w:r>
    </w:p>
    <w:p w14:paraId="4392E457" w14:textId="77777777" w:rsidR="00106022" w:rsidRDefault="00106022" w:rsidP="00F62762">
      <w:pPr>
        <w:pStyle w:val="BodyText"/>
        <w:ind w:right="3670"/>
        <w:jc w:val="both"/>
      </w:pPr>
    </w:p>
    <w:p w14:paraId="679B6530" w14:textId="77777777" w:rsidR="00106022" w:rsidRDefault="00106022" w:rsidP="00F62762">
      <w:pPr>
        <w:pStyle w:val="BodyText"/>
        <w:ind w:right="3670"/>
        <w:jc w:val="both"/>
      </w:pPr>
    </w:p>
    <w:p w14:paraId="1F623979" w14:textId="77777777" w:rsidR="005D1146" w:rsidRDefault="005D1146"/>
    <w:sectPr w:rsidR="005D1146">
      <w:pgSz w:w="16840" w:h="11910" w:orient="landscape"/>
      <w:pgMar w:top="1720" w:right="240" w:bottom="280" w:left="740" w:header="81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0907" w14:textId="77777777" w:rsidR="00565F8E" w:rsidRDefault="00565F8E">
      <w:r>
        <w:separator/>
      </w:r>
    </w:p>
  </w:endnote>
  <w:endnote w:type="continuationSeparator" w:id="0">
    <w:p w14:paraId="0F43D17A" w14:textId="77777777" w:rsidR="00565F8E" w:rsidRDefault="005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9454" w14:textId="77777777" w:rsidR="00565F8E" w:rsidRDefault="00565F8E">
      <w:r>
        <w:separator/>
      </w:r>
    </w:p>
  </w:footnote>
  <w:footnote w:type="continuationSeparator" w:id="0">
    <w:p w14:paraId="7E2FCA97" w14:textId="77777777" w:rsidR="00565F8E" w:rsidRDefault="00565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F98D" w14:textId="77777777" w:rsidR="00565F8E" w:rsidRDefault="00565F8E">
    <w:pPr>
      <w:pStyle w:val="BodyText"/>
      <w:spacing w:line="14" w:lineRule="auto"/>
    </w:pPr>
  </w:p>
  <w:p w14:paraId="21A543A2" w14:textId="77777777" w:rsidR="00565F8E" w:rsidRDefault="00565F8E">
    <w:pPr>
      <w:pStyle w:val="BodyText"/>
      <w:spacing w:line="14" w:lineRule="auto"/>
    </w:pPr>
  </w:p>
  <w:p w14:paraId="5C20542C" w14:textId="77777777" w:rsidR="00565F8E" w:rsidRDefault="00565F8E">
    <w:pPr>
      <w:pStyle w:val="BodyText"/>
      <w:spacing w:line="14"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9D"/>
    <w:multiLevelType w:val="hybridMultilevel"/>
    <w:tmpl w:val="8448482C"/>
    <w:lvl w:ilvl="0" w:tplc="11BCB1EE">
      <w:start w:val="1"/>
      <w:numFmt w:val="decimal"/>
      <w:lvlText w:val="%1."/>
      <w:lvlJc w:val="left"/>
      <w:pPr>
        <w:ind w:left="108" w:hanging="221"/>
        <w:jc w:val="left"/>
      </w:pPr>
      <w:rPr>
        <w:rFonts w:ascii="Arial" w:eastAsia="Arial" w:hAnsi="Arial" w:cs="Arial" w:hint="default"/>
        <w:spacing w:val="-1"/>
        <w:w w:val="99"/>
        <w:sz w:val="20"/>
        <w:szCs w:val="20"/>
        <w:lang w:val="lt" w:eastAsia="lt" w:bidi="lt"/>
      </w:rPr>
    </w:lvl>
    <w:lvl w:ilvl="1" w:tplc="7D3CED28">
      <w:numFmt w:val="bullet"/>
      <w:lvlText w:val="•"/>
      <w:lvlJc w:val="left"/>
      <w:pPr>
        <w:ind w:left="394" w:hanging="221"/>
      </w:pPr>
      <w:rPr>
        <w:rFonts w:hint="default"/>
        <w:lang w:val="lt" w:eastAsia="lt" w:bidi="lt"/>
      </w:rPr>
    </w:lvl>
    <w:lvl w:ilvl="2" w:tplc="B5BEBC86">
      <w:numFmt w:val="bullet"/>
      <w:lvlText w:val="•"/>
      <w:lvlJc w:val="left"/>
      <w:pPr>
        <w:ind w:left="689" w:hanging="221"/>
      </w:pPr>
      <w:rPr>
        <w:rFonts w:hint="default"/>
        <w:lang w:val="lt" w:eastAsia="lt" w:bidi="lt"/>
      </w:rPr>
    </w:lvl>
    <w:lvl w:ilvl="3" w:tplc="F90A95B0">
      <w:numFmt w:val="bullet"/>
      <w:lvlText w:val="•"/>
      <w:lvlJc w:val="left"/>
      <w:pPr>
        <w:ind w:left="983" w:hanging="221"/>
      </w:pPr>
      <w:rPr>
        <w:rFonts w:hint="default"/>
        <w:lang w:val="lt" w:eastAsia="lt" w:bidi="lt"/>
      </w:rPr>
    </w:lvl>
    <w:lvl w:ilvl="4" w:tplc="2940D26A">
      <w:numFmt w:val="bullet"/>
      <w:lvlText w:val="•"/>
      <w:lvlJc w:val="left"/>
      <w:pPr>
        <w:ind w:left="1278" w:hanging="221"/>
      </w:pPr>
      <w:rPr>
        <w:rFonts w:hint="default"/>
        <w:lang w:val="lt" w:eastAsia="lt" w:bidi="lt"/>
      </w:rPr>
    </w:lvl>
    <w:lvl w:ilvl="5" w:tplc="C79073EE">
      <w:numFmt w:val="bullet"/>
      <w:lvlText w:val="•"/>
      <w:lvlJc w:val="left"/>
      <w:pPr>
        <w:ind w:left="1573" w:hanging="221"/>
      </w:pPr>
      <w:rPr>
        <w:rFonts w:hint="default"/>
        <w:lang w:val="lt" w:eastAsia="lt" w:bidi="lt"/>
      </w:rPr>
    </w:lvl>
    <w:lvl w:ilvl="6" w:tplc="DB5AB370">
      <w:numFmt w:val="bullet"/>
      <w:lvlText w:val="•"/>
      <w:lvlJc w:val="left"/>
      <w:pPr>
        <w:ind w:left="1867" w:hanging="221"/>
      </w:pPr>
      <w:rPr>
        <w:rFonts w:hint="default"/>
        <w:lang w:val="lt" w:eastAsia="lt" w:bidi="lt"/>
      </w:rPr>
    </w:lvl>
    <w:lvl w:ilvl="7" w:tplc="86EEEED2">
      <w:numFmt w:val="bullet"/>
      <w:lvlText w:val="•"/>
      <w:lvlJc w:val="left"/>
      <w:pPr>
        <w:ind w:left="2162" w:hanging="221"/>
      </w:pPr>
      <w:rPr>
        <w:rFonts w:hint="default"/>
        <w:lang w:val="lt" w:eastAsia="lt" w:bidi="lt"/>
      </w:rPr>
    </w:lvl>
    <w:lvl w:ilvl="8" w:tplc="AA3EA1A2">
      <w:numFmt w:val="bullet"/>
      <w:lvlText w:val="•"/>
      <w:lvlJc w:val="left"/>
      <w:pPr>
        <w:ind w:left="2456" w:hanging="221"/>
      </w:pPr>
      <w:rPr>
        <w:rFonts w:hint="default"/>
        <w:lang w:val="lt" w:eastAsia="lt" w:bidi="lt"/>
      </w:rPr>
    </w:lvl>
  </w:abstractNum>
  <w:abstractNum w:abstractNumId="1">
    <w:nsid w:val="1A9F6ACD"/>
    <w:multiLevelType w:val="hybridMultilevel"/>
    <w:tmpl w:val="4D342594"/>
    <w:lvl w:ilvl="0" w:tplc="B2EA2A2C">
      <w:start w:val="20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E2457"/>
    <w:multiLevelType w:val="hybridMultilevel"/>
    <w:tmpl w:val="A9FCAECE"/>
    <w:lvl w:ilvl="0" w:tplc="A6326016">
      <w:start w:val="1"/>
      <w:numFmt w:val="decimal"/>
      <w:lvlText w:val="%1."/>
      <w:lvlJc w:val="left"/>
      <w:pPr>
        <w:ind w:left="108" w:hanging="360"/>
        <w:jc w:val="left"/>
      </w:pPr>
      <w:rPr>
        <w:rFonts w:ascii="Arial" w:eastAsia="Arial" w:hAnsi="Arial" w:cs="Arial" w:hint="default"/>
        <w:spacing w:val="-1"/>
        <w:w w:val="99"/>
        <w:sz w:val="20"/>
        <w:szCs w:val="20"/>
        <w:lang w:val="lt" w:eastAsia="lt" w:bidi="lt"/>
      </w:rPr>
    </w:lvl>
    <w:lvl w:ilvl="1" w:tplc="94088434">
      <w:numFmt w:val="bullet"/>
      <w:lvlText w:val="•"/>
      <w:lvlJc w:val="left"/>
      <w:pPr>
        <w:ind w:left="1422" w:hanging="360"/>
      </w:pPr>
      <w:rPr>
        <w:rFonts w:hint="default"/>
        <w:lang w:val="lt" w:eastAsia="lt" w:bidi="lt"/>
      </w:rPr>
    </w:lvl>
    <w:lvl w:ilvl="2" w:tplc="5BBA8BB2">
      <w:numFmt w:val="bullet"/>
      <w:lvlText w:val="•"/>
      <w:lvlJc w:val="left"/>
      <w:pPr>
        <w:ind w:left="2744" w:hanging="360"/>
      </w:pPr>
      <w:rPr>
        <w:rFonts w:hint="default"/>
        <w:lang w:val="lt" w:eastAsia="lt" w:bidi="lt"/>
      </w:rPr>
    </w:lvl>
    <w:lvl w:ilvl="3" w:tplc="D186864C">
      <w:numFmt w:val="bullet"/>
      <w:lvlText w:val="•"/>
      <w:lvlJc w:val="left"/>
      <w:pPr>
        <w:ind w:left="4066" w:hanging="360"/>
      </w:pPr>
      <w:rPr>
        <w:rFonts w:hint="default"/>
        <w:lang w:val="lt" w:eastAsia="lt" w:bidi="lt"/>
      </w:rPr>
    </w:lvl>
    <w:lvl w:ilvl="4" w:tplc="A656E290">
      <w:numFmt w:val="bullet"/>
      <w:lvlText w:val="•"/>
      <w:lvlJc w:val="left"/>
      <w:pPr>
        <w:ind w:left="5388" w:hanging="360"/>
      </w:pPr>
      <w:rPr>
        <w:rFonts w:hint="default"/>
        <w:lang w:val="lt" w:eastAsia="lt" w:bidi="lt"/>
      </w:rPr>
    </w:lvl>
    <w:lvl w:ilvl="5" w:tplc="37B44E3E">
      <w:numFmt w:val="bullet"/>
      <w:lvlText w:val="•"/>
      <w:lvlJc w:val="left"/>
      <w:pPr>
        <w:ind w:left="6711" w:hanging="360"/>
      </w:pPr>
      <w:rPr>
        <w:rFonts w:hint="default"/>
        <w:lang w:val="lt" w:eastAsia="lt" w:bidi="lt"/>
      </w:rPr>
    </w:lvl>
    <w:lvl w:ilvl="6" w:tplc="346EEA4C">
      <w:numFmt w:val="bullet"/>
      <w:lvlText w:val="•"/>
      <w:lvlJc w:val="left"/>
      <w:pPr>
        <w:ind w:left="8033" w:hanging="360"/>
      </w:pPr>
      <w:rPr>
        <w:rFonts w:hint="default"/>
        <w:lang w:val="lt" w:eastAsia="lt" w:bidi="lt"/>
      </w:rPr>
    </w:lvl>
    <w:lvl w:ilvl="7" w:tplc="ED92AA1A">
      <w:numFmt w:val="bullet"/>
      <w:lvlText w:val="•"/>
      <w:lvlJc w:val="left"/>
      <w:pPr>
        <w:ind w:left="9355" w:hanging="360"/>
      </w:pPr>
      <w:rPr>
        <w:rFonts w:hint="default"/>
        <w:lang w:val="lt" w:eastAsia="lt" w:bidi="lt"/>
      </w:rPr>
    </w:lvl>
    <w:lvl w:ilvl="8" w:tplc="2B7C84C4">
      <w:numFmt w:val="bullet"/>
      <w:lvlText w:val="•"/>
      <w:lvlJc w:val="left"/>
      <w:pPr>
        <w:ind w:left="10677" w:hanging="360"/>
      </w:pPr>
      <w:rPr>
        <w:rFonts w:hint="default"/>
        <w:lang w:val="lt" w:eastAsia="lt" w:bidi="lt"/>
      </w:rPr>
    </w:lvl>
  </w:abstractNum>
  <w:abstractNum w:abstractNumId="3">
    <w:nsid w:val="6A6C089A"/>
    <w:multiLevelType w:val="hybridMultilevel"/>
    <w:tmpl w:val="54629266"/>
    <w:lvl w:ilvl="0" w:tplc="E1DC609C">
      <w:start w:val="1"/>
      <w:numFmt w:val="decimal"/>
      <w:lvlText w:val="%1."/>
      <w:lvlJc w:val="left"/>
      <w:pPr>
        <w:ind w:left="328" w:hanging="221"/>
        <w:jc w:val="left"/>
      </w:pPr>
      <w:rPr>
        <w:rFonts w:ascii="Arial" w:eastAsia="Arial" w:hAnsi="Arial" w:cs="Arial" w:hint="default"/>
        <w:spacing w:val="-1"/>
        <w:w w:val="99"/>
        <w:sz w:val="20"/>
        <w:szCs w:val="20"/>
        <w:lang w:val="lt" w:eastAsia="lt" w:bidi="lt"/>
      </w:rPr>
    </w:lvl>
    <w:lvl w:ilvl="1" w:tplc="B19ACD6E">
      <w:numFmt w:val="bullet"/>
      <w:lvlText w:val="•"/>
      <w:lvlJc w:val="left"/>
      <w:pPr>
        <w:ind w:left="581" w:hanging="221"/>
      </w:pPr>
      <w:rPr>
        <w:rFonts w:hint="default"/>
        <w:lang w:val="lt" w:eastAsia="lt" w:bidi="lt"/>
      </w:rPr>
    </w:lvl>
    <w:lvl w:ilvl="2" w:tplc="82E0568E">
      <w:numFmt w:val="bullet"/>
      <w:lvlText w:val="•"/>
      <w:lvlJc w:val="left"/>
      <w:pPr>
        <w:ind w:left="842" w:hanging="221"/>
      </w:pPr>
      <w:rPr>
        <w:rFonts w:hint="default"/>
        <w:lang w:val="lt" w:eastAsia="lt" w:bidi="lt"/>
      </w:rPr>
    </w:lvl>
    <w:lvl w:ilvl="3" w:tplc="F61C197A">
      <w:numFmt w:val="bullet"/>
      <w:lvlText w:val="•"/>
      <w:lvlJc w:val="left"/>
      <w:pPr>
        <w:ind w:left="1103" w:hanging="221"/>
      </w:pPr>
      <w:rPr>
        <w:rFonts w:hint="default"/>
        <w:lang w:val="lt" w:eastAsia="lt" w:bidi="lt"/>
      </w:rPr>
    </w:lvl>
    <w:lvl w:ilvl="4" w:tplc="CCD0D1D6">
      <w:numFmt w:val="bullet"/>
      <w:lvlText w:val="•"/>
      <w:lvlJc w:val="left"/>
      <w:pPr>
        <w:ind w:left="1365" w:hanging="221"/>
      </w:pPr>
      <w:rPr>
        <w:rFonts w:hint="default"/>
        <w:lang w:val="lt" w:eastAsia="lt" w:bidi="lt"/>
      </w:rPr>
    </w:lvl>
    <w:lvl w:ilvl="5" w:tplc="85FC9A5A">
      <w:numFmt w:val="bullet"/>
      <w:lvlText w:val="•"/>
      <w:lvlJc w:val="left"/>
      <w:pPr>
        <w:ind w:left="1626" w:hanging="221"/>
      </w:pPr>
      <w:rPr>
        <w:rFonts w:hint="default"/>
        <w:lang w:val="lt" w:eastAsia="lt" w:bidi="lt"/>
      </w:rPr>
    </w:lvl>
    <w:lvl w:ilvl="6" w:tplc="E87EC842">
      <w:numFmt w:val="bullet"/>
      <w:lvlText w:val="•"/>
      <w:lvlJc w:val="left"/>
      <w:pPr>
        <w:ind w:left="1887" w:hanging="221"/>
      </w:pPr>
      <w:rPr>
        <w:rFonts w:hint="default"/>
        <w:lang w:val="lt" w:eastAsia="lt" w:bidi="lt"/>
      </w:rPr>
    </w:lvl>
    <w:lvl w:ilvl="7" w:tplc="36524BEC">
      <w:numFmt w:val="bullet"/>
      <w:lvlText w:val="•"/>
      <w:lvlJc w:val="left"/>
      <w:pPr>
        <w:ind w:left="2149" w:hanging="221"/>
      </w:pPr>
      <w:rPr>
        <w:rFonts w:hint="default"/>
        <w:lang w:val="lt" w:eastAsia="lt" w:bidi="lt"/>
      </w:rPr>
    </w:lvl>
    <w:lvl w:ilvl="8" w:tplc="1F0435D2">
      <w:numFmt w:val="bullet"/>
      <w:lvlText w:val="•"/>
      <w:lvlJc w:val="left"/>
      <w:pPr>
        <w:ind w:left="2410" w:hanging="221"/>
      </w:pPr>
      <w:rPr>
        <w:rFonts w:hint="default"/>
        <w:lang w:val="lt" w:eastAsia="lt" w:bidi="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06"/>
    <w:rsid w:val="000264DC"/>
    <w:rsid w:val="00106022"/>
    <w:rsid w:val="002B7399"/>
    <w:rsid w:val="003E1151"/>
    <w:rsid w:val="00534780"/>
    <w:rsid w:val="00565F8E"/>
    <w:rsid w:val="005D1146"/>
    <w:rsid w:val="008172EF"/>
    <w:rsid w:val="008A1E0A"/>
    <w:rsid w:val="00A53C75"/>
    <w:rsid w:val="00A66C36"/>
    <w:rsid w:val="00AC1306"/>
    <w:rsid w:val="00BD133F"/>
    <w:rsid w:val="00C52791"/>
    <w:rsid w:val="00CD4789"/>
    <w:rsid w:val="00F6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C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t" w:eastAsia="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146"/>
    <w:pPr>
      <w:tabs>
        <w:tab w:val="center" w:pos="4320"/>
        <w:tab w:val="right" w:pos="8640"/>
      </w:tabs>
    </w:pPr>
  </w:style>
  <w:style w:type="character" w:customStyle="1" w:styleId="HeaderChar">
    <w:name w:val="Header Char"/>
    <w:basedOn w:val="DefaultParagraphFont"/>
    <w:link w:val="Header"/>
    <w:uiPriority w:val="99"/>
    <w:rsid w:val="005D1146"/>
    <w:rPr>
      <w:rFonts w:ascii="Arial" w:eastAsia="Arial" w:hAnsi="Arial" w:cs="Times New Roman"/>
      <w:lang w:val="lt" w:eastAsia="lt"/>
    </w:rPr>
  </w:style>
  <w:style w:type="paragraph" w:styleId="Footer">
    <w:name w:val="footer"/>
    <w:basedOn w:val="Normal"/>
    <w:link w:val="FooterChar"/>
    <w:uiPriority w:val="99"/>
    <w:unhideWhenUsed/>
    <w:rsid w:val="005D1146"/>
    <w:pPr>
      <w:tabs>
        <w:tab w:val="center" w:pos="4320"/>
        <w:tab w:val="right" w:pos="8640"/>
      </w:tabs>
    </w:pPr>
  </w:style>
  <w:style w:type="character" w:customStyle="1" w:styleId="FooterChar">
    <w:name w:val="Footer Char"/>
    <w:basedOn w:val="DefaultParagraphFont"/>
    <w:link w:val="Footer"/>
    <w:uiPriority w:val="99"/>
    <w:rsid w:val="005D1146"/>
    <w:rPr>
      <w:rFonts w:ascii="Arial" w:eastAsia="Arial" w:hAnsi="Arial" w:cs="Times New Roman"/>
      <w:lang w:val="lt" w:eastAsia="lt"/>
    </w:rPr>
  </w:style>
  <w:style w:type="paragraph" w:styleId="BalloonText">
    <w:name w:val="Balloon Text"/>
    <w:basedOn w:val="Normal"/>
    <w:link w:val="BalloonTextChar"/>
    <w:uiPriority w:val="99"/>
    <w:semiHidden/>
    <w:unhideWhenUsed/>
    <w:rsid w:val="005D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6"/>
    <w:rPr>
      <w:rFonts w:ascii="Lucida Grande" w:eastAsia="Arial" w:hAnsi="Lucida Grande" w:cs="Lucida Grande"/>
      <w:sz w:val="18"/>
      <w:szCs w:val="18"/>
      <w:lang w:val="lt" w:eastAsia="lt"/>
    </w:rPr>
  </w:style>
  <w:style w:type="character" w:styleId="Hyperlink">
    <w:name w:val="Hyperlink"/>
    <w:basedOn w:val="DefaultParagraphFont"/>
    <w:uiPriority w:val="99"/>
    <w:unhideWhenUsed/>
    <w:rsid w:val="005D11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Times New Roman"/>
      <w:lang w:val="lt" w:eastAsia="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146"/>
    <w:pPr>
      <w:tabs>
        <w:tab w:val="center" w:pos="4320"/>
        <w:tab w:val="right" w:pos="8640"/>
      </w:tabs>
    </w:pPr>
  </w:style>
  <w:style w:type="character" w:customStyle="1" w:styleId="HeaderChar">
    <w:name w:val="Header Char"/>
    <w:basedOn w:val="DefaultParagraphFont"/>
    <w:link w:val="Header"/>
    <w:uiPriority w:val="99"/>
    <w:rsid w:val="005D1146"/>
    <w:rPr>
      <w:rFonts w:ascii="Arial" w:eastAsia="Arial" w:hAnsi="Arial" w:cs="Times New Roman"/>
      <w:lang w:val="lt" w:eastAsia="lt"/>
    </w:rPr>
  </w:style>
  <w:style w:type="paragraph" w:styleId="Footer">
    <w:name w:val="footer"/>
    <w:basedOn w:val="Normal"/>
    <w:link w:val="FooterChar"/>
    <w:uiPriority w:val="99"/>
    <w:unhideWhenUsed/>
    <w:rsid w:val="005D1146"/>
    <w:pPr>
      <w:tabs>
        <w:tab w:val="center" w:pos="4320"/>
        <w:tab w:val="right" w:pos="8640"/>
      </w:tabs>
    </w:pPr>
  </w:style>
  <w:style w:type="character" w:customStyle="1" w:styleId="FooterChar">
    <w:name w:val="Footer Char"/>
    <w:basedOn w:val="DefaultParagraphFont"/>
    <w:link w:val="Footer"/>
    <w:uiPriority w:val="99"/>
    <w:rsid w:val="005D1146"/>
    <w:rPr>
      <w:rFonts w:ascii="Arial" w:eastAsia="Arial" w:hAnsi="Arial" w:cs="Times New Roman"/>
      <w:lang w:val="lt" w:eastAsia="lt"/>
    </w:rPr>
  </w:style>
  <w:style w:type="paragraph" w:styleId="BalloonText">
    <w:name w:val="Balloon Text"/>
    <w:basedOn w:val="Normal"/>
    <w:link w:val="BalloonTextChar"/>
    <w:uiPriority w:val="99"/>
    <w:semiHidden/>
    <w:unhideWhenUsed/>
    <w:rsid w:val="005D1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146"/>
    <w:rPr>
      <w:rFonts w:ascii="Lucida Grande" w:eastAsia="Arial" w:hAnsi="Lucida Grande" w:cs="Lucida Grande"/>
      <w:sz w:val="18"/>
      <w:szCs w:val="18"/>
      <w:lang w:val="lt" w:eastAsia="lt"/>
    </w:rPr>
  </w:style>
  <w:style w:type="character" w:styleId="Hyperlink">
    <w:name w:val="Hyperlink"/>
    <w:basedOn w:val="DefaultParagraphFont"/>
    <w:uiPriority w:val="99"/>
    <w:unhideWhenUsed/>
    <w:rsid w:val="005D1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928</Words>
  <Characters>5294</Characters>
  <Application>Microsoft Macintosh Word</Application>
  <DocSecurity>0</DocSecurity>
  <Lines>44</Lines>
  <Paragraphs>12</Paragraphs>
  <ScaleCrop>false</ScaleCrop>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MAGISTRANTŪROS BAIGIAMOJO DARBO RENGIMO GRAFIKAS 2006 PAVASARIO SEMESTRĄ</dc:title>
  <dc:creator>No name (ISM)</dc:creator>
  <cp:lastModifiedBy>Deimante Budriunaite</cp:lastModifiedBy>
  <cp:revision>2</cp:revision>
  <cp:lastPrinted>2018-09-19T18:21:00Z</cp:lastPrinted>
  <dcterms:created xsi:type="dcterms:W3CDTF">2018-11-13T20:02:00Z</dcterms:created>
  <dcterms:modified xsi:type="dcterms:W3CDTF">2018-11-13T20:02:00Z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Microsoft® Word 2016</vt:lpwstr>
  </property>
  <property fmtid="{D5CDD505-2E9C-101B-9397-08002B2CF9AE}" pid="4" name="LastSaved">
    <vt:filetime>2018-09-19T00:00:00Z</vt:filetime>
  </property>
</Properties>
</file>